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42B9" w:rsidRPr="00663C68" w:rsidRDefault="00BC42B9" w:rsidP="00663C68">
      <w:pPr>
        <w:spacing w:line="360" w:lineRule="auto"/>
        <w:jc w:val="center"/>
        <w:rPr>
          <w:b/>
          <w:bCs/>
          <w:color w:val="4F81BD" w:themeColor="accent1"/>
          <w:sz w:val="26"/>
          <w:szCs w:val="26"/>
          <w:rtl/>
        </w:rPr>
      </w:pPr>
      <w:r w:rsidRPr="00663C68">
        <w:rPr>
          <w:rFonts w:cs="Arial" w:hint="cs"/>
          <w:b/>
          <w:bCs/>
          <w:color w:val="4F81BD" w:themeColor="accent1"/>
          <w:sz w:val="26"/>
          <w:szCs w:val="26"/>
          <w:rtl/>
        </w:rPr>
        <w:t>المقنع</w:t>
      </w:r>
      <w:r w:rsidRPr="00663C68">
        <w:rPr>
          <w:rFonts w:cs="Arial"/>
          <w:b/>
          <w:bCs/>
          <w:color w:val="4F81BD" w:themeColor="accent1"/>
          <w:sz w:val="26"/>
          <w:szCs w:val="26"/>
          <w:rtl/>
        </w:rPr>
        <w:t xml:space="preserve"> </w:t>
      </w:r>
      <w:r w:rsidRPr="00663C68">
        <w:rPr>
          <w:rFonts w:cs="Arial" w:hint="cs"/>
          <w:b/>
          <w:bCs/>
          <w:color w:val="4F81BD" w:themeColor="accent1"/>
          <w:sz w:val="26"/>
          <w:szCs w:val="26"/>
          <w:rtl/>
        </w:rPr>
        <w:t>في</w:t>
      </w:r>
      <w:r w:rsidRPr="00663C68">
        <w:rPr>
          <w:rFonts w:cs="Arial"/>
          <w:b/>
          <w:bCs/>
          <w:color w:val="4F81BD" w:themeColor="accent1"/>
          <w:sz w:val="26"/>
          <w:szCs w:val="26"/>
          <w:rtl/>
        </w:rPr>
        <w:t xml:space="preserve"> </w:t>
      </w:r>
      <w:r w:rsidRPr="00663C68">
        <w:rPr>
          <w:rFonts w:cs="Arial" w:hint="cs"/>
          <w:b/>
          <w:bCs/>
          <w:color w:val="4F81BD" w:themeColor="accent1"/>
          <w:sz w:val="26"/>
          <w:szCs w:val="26"/>
          <w:rtl/>
        </w:rPr>
        <w:t>الغيبة</w:t>
      </w:r>
      <w:r w:rsidRPr="00663C68">
        <w:rPr>
          <w:rFonts w:cs="Arial"/>
          <w:b/>
          <w:bCs/>
          <w:color w:val="4F81BD" w:themeColor="accent1"/>
          <w:sz w:val="26"/>
          <w:szCs w:val="26"/>
          <w:rtl/>
        </w:rPr>
        <w:t xml:space="preserve"> </w:t>
      </w:r>
      <w:r w:rsidRPr="00663C68">
        <w:rPr>
          <w:rFonts w:cs="Arial" w:hint="cs"/>
          <w:b/>
          <w:bCs/>
          <w:color w:val="4F81BD" w:themeColor="accent1"/>
          <w:sz w:val="26"/>
          <w:szCs w:val="26"/>
          <w:rtl/>
        </w:rPr>
        <w:t>والزيادة</w:t>
      </w:r>
      <w:r w:rsidRPr="00663C68">
        <w:rPr>
          <w:rFonts w:cs="Arial"/>
          <w:b/>
          <w:bCs/>
          <w:color w:val="4F81BD" w:themeColor="accent1"/>
          <w:sz w:val="26"/>
          <w:szCs w:val="26"/>
          <w:rtl/>
        </w:rPr>
        <w:t xml:space="preserve"> </w:t>
      </w:r>
      <w:r w:rsidRPr="00663C68">
        <w:rPr>
          <w:rFonts w:cs="Arial" w:hint="cs"/>
          <w:b/>
          <w:bCs/>
          <w:color w:val="4F81BD" w:themeColor="accent1"/>
          <w:sz w:val="26"/>
          <w:szCs w:val="26"/>
          <w:rtl/>
        </w:rPr>
        <w:t>المكملة</w:t>
      </w:r>
    </w:p>
    <w:p w:rsidR="00BC42B9" w:rsidRPr="00663C68" w:rsidRDefault="00BC42B9" w:rsidP="00663C68">
      <w:pPr>
        <w:spacing w:line="360" w:lineRule="auto"/>
        <w:jc w:val="center"/>
        <w:rPr>
          <w:b/>
          <w:bCs/>
          <w:color w:val="4F81BD" w:themeColor="accent1"/>
          <w:sz w:val="26"/>
          <w:szCs w:val="26"/>
          <w:rtl/>
        </w:rPr>
      </w:pPr>
      <w:r w:rsidRPr="00663C68">
        <w:rPr>
          <w:rFonts w:cs="Arial" w:hint="cs"/>
          <w:b/>
          <w:bCs/>
          <w:color w:val="4F81BD" w:themeColor="accent1"/>
          <w:sz w:val="26"/>
          <w:szCs w:val="26"/>
          <w:rtl/>
        </w:rPr>
        <w:t>تأليف</w:t>
      </w:r>
      <w:r w:rsidRPr="00663C68">
        <w:rPr>
          <w:rFonts w:cs="Arial"/>
          <w:b/>
          <w:bCs/>
          <w:color w:val="4F81BD" w:themeColor="accent1"/>
          <w:sz w:val="26"/>
          <w:szCs w:val="26"/>
          <w:rtl/>
        </w:rPr>
        <w:t xml:space="preserve"> </w:t>
      </w:r>
      <w:r w:rsidRPr="00663C68">
        <w:rPr>
          <w:rFonts w:cs="Arial" w:hint="cs"/>
          <w:b/>
          <w:bCs/>
          <w:color w:val="4F81BD" w:themeColor="accent1"/>
          <w:sz w:val="26"/>
          <w:szCs w:val="26"/>
          <w:rtl/>
        </w:rPr>
        <w:t>السيد</w:t>
      </w:r>
      <w:r w:rsidRPr="00663C68">
        <w:rPr>
          <w:rFonts w:cs="Arial"/>
          <w:b/>
          <w:bCs/>
          <w:color w:val="4F81BD" w:themeColor="accent1"/>
          <w:sz w:val="26"/>
          <w:szCs w:val="26"/>
          <w:rtl/>
        </w:rPr>
        <w:t xml:space="preserve"> </w:t>
      </w:r>
      <w:r w:rsidRPr="00663C68">
        <w:rPr>
          <w:rFonts w:cs="Arial" w:hint="cs"/>
          <w:b/>
          <w:bCs/>
          <w:color w:val="4F81BD" w:themeColor="accent1"/>
          <w:sz w:val="26"/>
          <w:szCs w:val="26"/>
          <w:rtl/>
        </w:rPr>
        <w:t>شريف</w:t>
      </w:r>
      <w:r w:rsidRPr="00663C68">
        <w:rPr>
          <w:rFonts w:cs="Arial"/>
          <w:b/>
          <w:bCs/>
          <w:color w:val="4F81BD" w:themeColor="accent1"/>
          <w:sz w:val="26"/>
          <w:szCs w:val="26"/>
          <w:rtl/>
        </w:rPr>
        <w:t xml:space="preserve"> </w:t>
      </w:r>
      <w:r w:rsidRPr="00663C68">
        <w:rPr>
          <w:rFonts w:cs="Arial" w:hint="cs"/>
          <w:b/>
          <w:bCs/>
          <w:color w:val="4F81BD" w:themeColor="accent1"/>
          <w:sz w:val="26"/>
          <w:szCs w:val="26"/>
          <w:rtl/>
        </w:rPr>
        <w:t>المرتضى</w:t>
      </w:r>
    </w:p>
    <w:p w:rsidR="00BC42B9" w:rsidRPr="00663C68" w:rsidRDefault="00BC42B9" w:rsidP="00663C68">
      <w:pPr>
        <w:spacing w:line="360" w:lineRule="auto"/>
        <w:jc w:val="center"/>
        <w:rPr>
          <w:b/>
          <w:bCs/>
          <w:color w:val="4F81BD" w:themeColor="accent1"/>
          <w:sz w:val="26"/>
          <w:szCs w:val="26"/>
          <w:rtl/>
        </w:rPr>
      </w:pPr>
      <w:r w:rsidRPr="00663C68">
        <w:rPr>
          <w:rFonts w:cs="Arial" w:hint="cs"/>
          <w:b/>
          <w:bCs/>
          <w:color w:val="4F81BD" w:themeColor="accent1"/>
          <w:sz w:val="26"/>
          <w:szCs w:val="26"/>
          <w:rtl/>
        </w:rPr>
        <w:t>أبي</w:t>
      </w:r>
      <w:r w:rsidRPr="00663C68">
        <w:rPr>
          <w:rFonts w:cs="Arial"/>
          <w:b/>
          <w:bCs/>
          <w:color w:val="4F81BD" w:themeColor="accent1"/>
          <w:sz w:val="26"/>
          <w:szCs w:val="26"/>
          <w:rtl/>
        </w:rPr>
        <w:t xml:space="preserve"> </w:t>
      </w:r>
      <w:r w:rsidRPr="00663C68">
        <w:rPr>
          <w:rFonts w:cs="Arial" w:hint="cs"/>
          <w:b/>
          <w:bCs/>
          <w:color w:val="4F81BD" w:themeColor="accent1"/>
          <w:sz w:val="26"/>
          <w:szCs w:val="26"/>
          <w:rtl/>
        </w:rPr>
        <w:t>القاسم</w:t>
      </w:r>
      <w:r w:rsidRPr="00663C68">
        <w:rPr>
          <w:rFonts w:cs="Arial"/>
          <w:b/>
          <w:bCs/>
          <w:color w:val="4F81BD" w:themeColor="accent1"/>
          <w:sz w:val="26"/>
          <w:szCs w:val="26"/>
          <w:rtl/>
        </w:rPr>
        <w:t xml:space="preserve"> </w:t>
      </w:r>
      <w:r w:rsidRPr="00663C68">
        <w:rPr>
          <w:rFonts w:cs="Arial" w:hint="cs"/>
          <w:b/>
          <w:bCs/>
          <w:color w:val="4F81BD" w:themeColor="accent1"/>
          <w:sz w:val="26"/>
          <w:szCs w:val="26"/>
          <w:rtl/>
        </w:rPr>
        <w:t>علي</w:t>
      </w:r>
      <w:r w:rsidRPr="00663C68">
        <w:rPr>
          <w:rFonts w:cs="Arial"/>
          <w:b/>
          <w:bCs/>
          <w:color w:val="4F81BD" w:themeColor="accent1"/>
          <w:sz w:val="26"/>
          <w:szCs w:val="26"/>
          <w:rtl/>
        </w:rPr>
        <w:t xml:space="preserve"> </w:t>
      </w:r>
      <w:r w:rsidRPr="00663C68">
        <w:rPr>
          <w:rFonts w:cs="Arial" w:hint="cs"/>
          <w:b/>
          <w:bCs/>
          <w:color w:val="4F81BD" w:themeColor="accent1"/>
          <w:sz w:val="26"/>
          <w:szCs w:val="26"/>
          <w:rtl/>
        </w:rPr>
        <w:t>بن</w:t>
      </w:r>
      <w:r w:rsidRPr="00663C68">
        <w:rPr>
          <w:rFonts w:cs="Arial"/>
          <w:b/>
          <w:bCs/>
          <w:color w:val="4F81BD" w:themeColor="accent1"/>
          <w:sz w:val="26"/>
          <w:szCs w:val="26"/>
          <w:rtl/>
        </w:rPr>
        <w:t xml:space="preserve"> </w:t>
      </w:r>
      <w:r w:rsidRPr="00663C68">
        <w:rPr>
          <w:rFonts w:cs="Arial" w:hint="cs"/>
          <w:b/>
          <w:bCs/>
          <w:color w:val="4F81BD" w:themeColor="accent1"/>
          <w:sz w:val="26"/>
          <w:szCs w:val="26"/>
          <w:rtl/>
        </w:rPr>
        <w:t>الحسين</w:t>
      </w:r>
      <w:r w:rsidRPr="00663C68">
        <w:rPr>
          <w:rFonts w:cs="Arial"/>
          <w:b/>
          <w:bCs/>
          <w:color w:val="4F81BD" w:themeColor="accent1"/>
          <w:sz w:val="26"/>
          <w:szCs w:val="26"/>
          <w:rtl/>
        </w:rPr>
        <w:t xml:space="preserve"> </w:t>
      </w:r>
      <w:r w:rsidRPr="00663C68">
        <w:rPr>
          <w:rFonts w:cs="Arial" w:hint="cs"/>
          <w:b/>
          <w:bCs/>
          <w:color w:val="4F81BD" w:themeColor="accent1"/>
          <w:sz w:val="26"/>
          <w:szCs w:val="26"/>
          <w:rtl/>
        </w:rPr>
        <w:t>الموسوي</w:t>
      </w:r>
    </w:p>
    <w:p w:rsidR="00BC42B9" w:rsidRPr="00663C68" w:rsidRDefault="00BC42B9" w:rsidP="00663C68">
      <w:pPr>
        <w:spacing w:line="360" w:lineRule="auto"/>
        <w:jc w:val="center"/>
        <w:rPr>
          <w:b/>
          <w:bCs/>
          <w:color w:val="4F81BD" w:themeColor="accent1"/>
          <w:sz w:val="26"/>
          <w:szCs w:val="26"/>
          <w:rtl/>
        </w:rPr>
      </w:pPr>
      <w:r w:rsidRPr="00663C68">
        <w:rPr>
          <w:rFonts w:cs="Arial"/>
          <w:b/>
          <w:bCs/>
          <w:color w:val="4F81BD" w:themeColor="accent1"/>
          <w:sz w:val="26"/>
          <w:szCs w:val="26"/>
          <w:rtl/>
        </w:rPr>
        <w:t xml:space="preserve">(355 </w:t>
      </w:r>
      <w:r w:rsidRPr="00663C68">
        <w:rPr>
          <w:rFonts w:cs="Arial" w:hint="cs"/>
          <w:b/>
          <w:bCs/>
          <w:color w:val="4F81BD" w:themeColor="accent1"/>
          <w:sz w:val="26"/>
          <w:szCs w:val="26"/>
          <w:rtl/>
        </w:rPr>
        <w:t>ـ</w:t>
      </w:r>
      <w:r w:rsidRPr="00663C68">
        <w:rPr>
          <w:rFonts w:cs="Arial"/>
          <w:b/>
          <w:bCs/>
          <w:color w:val="4F81BD" w:themeColor="accent1"/>
          <w:sz w:val="26"/>
          <w:szCs w:val="26"/>
          <w:rtl/>
        </w:rPr>
        <w:t xml:space="preserve"> 436 </w:t>
      </w:r>
      <w:r w:rsidRPr="00663C68">
        <w:rPr>
          <w:rFonts w:cs="Arial" w:hint="cs"/>
          <w:b/>
          <w:bCs/>
          <w:color w:val="4F81BD" w:themeColor="accent1"/>
          <w:sz w:val="26"/>
          <w:szCs w:val="26"/>
          <w:rtl/>
        </w:rPr>
        <w:t>هـ</w:t>
      </w:r>
      <w:r w:rsidRPr="00663C68">
        <w:rPr>
          <w:rFonts w:cs="Arial"/>
          <w:b/>
          <w:bCs/>
          <w:color w:val="4F81BD" w:themeColor="accent1"/>
          <w:sz w:val="26"/>
          <w:szCs w:val="26"/>
          <w:rtl/>
        </w:rPr>
        <w:t>)</w:t>
      </w:r>
    </w:p>
    <w:p w:rsidR="00BC42B9" w:rsidRPr="00663C68" w:rsidRDefault="00BC42B9" w:rsidP="00BC42B9">
      <w:pPr>
        <w:spacing w:line="360" w:lineRule="auto"/>
        <w:jc w:val="lowKashida"/>
        <w:rPr>
          <w:color w:val="C0504D" w:themeColor="accent2"/>
          <w:sz w:val="26"/>
          <w:szCs w:val="26"/>
          <w:rtl/>
        </w:rPr>
      </w:pPr>
      <w:r w:rsidRPr="00663C68">
        <w:rPr>
          <w:rFonts w:cs="Arial" w:hint="cs"/>
          <w:color w:val="C0504D" w:themeColor="accent2"/>
          <w:sz w:val="26"/>
          <w:szCs w:val="26"/>
          <w:rtl/>
        </w:rPr>
        <w:t>تحقيق</w:t>
      </w:r>
      <w:r w:rsidRPr="00663C68">
        <w:rPr>
          <w:rFonts w:cs="Arial"/>
          <w:color w:val="C0504D" w:themeColor="accent2"/>
          <w:sz w:val="26"/>
          <w:szCs w:val="26"/>
          <w:rtl/>
        </w:rPr>
        <w:t xml:space="preserve"> </w:t>
      </w:r>
      <w:r w:rsidRPr="00663C68">
        <w:rPr>
          <w:rFonts w:cs="Arial" w:hint="cs"/>
          <w:color w:val="C0504D" w:themeColor="accent2"/>
          <w:sz w:val="26"/>
          <w:szCs w:val="26"/>
          <w:rtl/>
        </w:rPr>
        <w:t>السيد</w:t>
      </w:r>
      <w:r w:rsidRPr="00663C68">
        <w:rPr>
          <w:rFonts w:cs="Arial"/>
          <w:color w:val="C0504D" w:themeColor="accent2"/>
          <w:sz w:val="26"/>
          <w:szCs w:val="26"/>
          <w:rtl/>
        </w:rPr>
        <w:t xml:space="preserve"> </w:t>
      </w:r>
      <w:r w:rsidRPr="00663C68">
        <w:rPr>
          <w:rFonts w:cs="Arial" w:hint="cs"/>
          <w:color w:val="C0504D" w:themeColor="accent2"/>
          <w:sz w:val="26"/>
          <w:szCs w:val="26"/>
          <w:rtl/>
        </w:rPr>
        <w:t>محمد</w:t>
      </w:r>
      <w:r w:rsidRPr="00663C68">
        <w:rPr>
          <w:rFonts w:cs="Arial"/>
          <w:color w:val="C0504D" w:themeColor="accent2"/>
          <w:sz w:val="26"/>
          <w:szCs w:val="26"/>
          <w:rtl/>
        </w:rPr>
        <w:t xml:space="preserve"> </w:t>
      </w:r>
      <w:r w:rsidRPr="00663C68">
        <w:rPr>
          <w:rFonts w:cs="Arial" w:hint="cs"/>
          <w:color w:val="C0504D" w:themeColor="accent2"/>
          <w:sz w:val="26"/>
          <w:szCs w:val="26"/>
          <w:rtl/>
        </w:rPr>
        <w:t>علي</w:t>
      </w:r>
      <w:r w:rsidRPr="00663C68">
        <w:rPr>
          <w:rFonts w:cs="Arial"/>
          <w:color w:val="C0504D" w:themeColor="accent2"/>
          <w:sz w:val="26"/>
          <w:szCs w:val="26"/>
          <w:rtl/>
        </w:rPr>
        <w:t xml:space="preserve"> </w:t>
      </w:r>
      <w:r w:rsidRPr="00663C68">
        <w:rPr>
          <w:rFonts w:cs="Arial" w:hint="cs"/>
          <w:color w:val="C0504D" w:themeColor="accent2"/>
          <w:sz w:val="26"/>
          <w:szCs w:val="26"/>
          <w:rtl/>
        </w:rPr>
        <w:t>الحكيم</w:t>
      </w:r>
    </w:p>
    <w:p w:rsidR="00BC42B9" w:rsidRPr="00BC42B9" w:rsidRDefault="00BC42B9" w:rsidP="006B2310">
      <w:pPr>
        <w:spacing w:line="360" w:lineRule="auto"/>
        <w:jc w:val="center"/>
        <w:rPr>
          <w:sz w:val="26"/>
          <w:szCs w:val="26"/>
          <w:rtl/>
        </w:rPr>
      </w:pPr>
      <w:r w:rsidRPr="00BC42B9">
        <w:rPr>
          <w:rFonts w:cs="Arial"/>
          <w:sz w:val="26"/>
          <w:szCs w:val="26"/>
          <w:rtl/>
        </w:rPr>
        <w:t>(15</w:t>
      </w:r>
      <w:r w:rsidR="006B2310">
        <w:rPr>
          <w:rFonts w:cs="Arial" w:hint="cs"/>
          <w:sz w:val="26"/>
          <w:szCs w:val="26"/>
          <w:rtl/>
        </w:rPr>
        <w:t>5</w:t>
      </w:r>
      <w:r w:rsidRPr="00BC42B9">
        <w:rPr>
          <w:rFonts w:cs="Arial"/>
          <w:sz w:val="26"/>
          <w:szCs w:val="26"/>
          <w:rtl/>
        </w:rPr>
        <w:t>)</w:t>
      </w:r>
    </w:p>
    <w:p w:rsidR="00BC42B9" w:rsidRDefault="00BC42B9" w:rsidP="00BC42B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6B2310" w:rsidRDefault="006B2310" w:rsidP="00BC42B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6B2310" w:rsidRDefault="006B2310" w:rsidP="00BC42B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6B2310" w:rsidRDefault="006B2310" w:rsidP="00BC42B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6B2310" w:rsidRDefault="006B2310" w:rsidP="00BC42B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6B2310" w:rsidRDefault="006B2310" w:rsidP="00BC42B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6B2310" w:rsidRDefault="006B2310" w:rsidP="00BC42B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6B2310" w:rsidRDefault="006B2310" w:rsidP="00BC42B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6B2310" w:rsidRDefault="006B2310" w:rsidP="00BC42B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6B2310" w:rsidRDefault="006B2310" w:rsidP="00BC42B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6B2310" w:rsidRDefault="006B2310" w:rsidP="00BC42B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6B2310" w:rsidRDefault="006B2310" w:rsidP="00BC42B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6B2310" w:rsidRDefault="006B2310" w:rsidP="00BC42B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6B2310" w:rsidRDefault="006B2310" w:rsidP="00BC42B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6B2310" w:rsidRDefault="006B2310" w:rsidP="00BC42B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6B2310" w:rsidRPr="00BC42B9" w:rsidRDefault="006B2310" w:rsidP="00BC42B9">
      <w:pPr>
        <w:spacing w:line="360" w:lineRule="auto"/>
        <w:jc w:val="lowKashida"/>
        <w:rPr>
          <w:sz w:val="26"/>
          <w:szCs w:val="26"/>
          <w:rtl/>
        </w:rPr>
      </w:pPr>
    </w:p>
    <w:p w:rsidR="00BC42B9" w:rsidRPr="00BC42B9" w:rsidRDefault="00BC42B9" w:rsidP="00BC42B9">
      <w:pPr>
        <w:spacing w:line="360" w:lineRule="auto"/>
        <w:jc w:val="lowKashida"/>
        <w:rPr>
          <w:sz w:val="26"/>
          <w:szCs w:val="26"/>
          <w:rtl/>
        </w:rPr>
      </w:pPr>
      <w:r w:rsidRPr="00BC42B9">
        <w:rPr>
          <w:rFonts w:cs="Arial" w:hint="cs"/>
          <w:sz w:val="26"/>
          <w:szCs w:val="26"/>
          <w:rtl/>
        </w:rPr>
        <w:lastRenderedPageBreak/>
        <w:t>بسم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الله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الرحمن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الرحيم</w:t>
      </w:r>
    </w:p>
    <w:p w:rsidR="00BC42B9" w:rsidRPr="00BC42B9" w:rsidRDefault="00BC42B9" w:rsidP="00BC42B9">
      <w:pPr>
        <w:spacing w:line="360" w:lineRule="auto"/>
        <w:jc w:val="lowKashida"/>
        <w:rPr>
          <w:sz w:val="26"/>
          <w:szCs w:val="26"/>
          <w:rtl/>
        </w:rPr>
      </w:pPr>
      <w:r w:rsidRPr="00BC42B9">
        <w:rPr>
          <w:rFonts w:cs="Arial" w:hint="cs"/>
          <w:sz w:val="26"/>
          <w:szCs w:val="26"/>
          <w:rtl/>
        </w:rPr>
        <w:t>الحمد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لله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رب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العالمين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،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وأفضل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الصلاة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والسلام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على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خير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خلق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الله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محمد</w:t>
      </w:r>
      <w:r w:rsidRPr="00BC42B9">
        <w:rPr>
          <w:rFonts w:cs="Arial"/>
          <w:sz w:val="26"/>
          <w:szCs w:val="26"/>
          <w:rtl/>
        </w:rPr>
        <w:t xml:space="preserve"> </w:t>
      </w:r>
      <w:proofErr w:type="spellStart"/>
      <w:r w:rsidRPr="00BC42B9">
        <w:rPr>
          <w:rFonts w:cs="Arial" w:hint="cs"/>
          <w:sz w:val="26"/>
          <w:szCs w:val="26"/>
          <w:rtl/>
        </w:rPr>
        <w:t>وآله</w:t>
      </w:r>
      <w:proofErr w:type="spellEnd"/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الطيبين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الطاهرين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،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لا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سيما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إمام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العصر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وصاحب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الزمان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،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الحجة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المهدي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المنتظر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عجل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الله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تعالى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فرجه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الشريف</w:t>
      </w:r>
      <w:r w:rsidRPr="00BC42B9">
        <w:rPr>
          <w:rFonts w:cs="Arial"/>
          <w:sz w:val="26"/>
          <w:szCs w:val="26"/>
          <w:rtl/>
        </w:rPr>
        <w:t xml:space="preserve"> .</w:t>
      </w:r>
    </w:p>
    <w:p w:rsidR="00BC42B9" w:rsidRPr="00BC42B9" w:rsidRDefault="00BC42B9" w:rsidP="00BC42B9">
      <w:pPr>
        <w:spacing w:line="360" w:lineRule="auto"/>
        <w:jc w:val="lowKashida"/>
        <w:rPr>
          <w:sz w:val="26"/>
          <w:szCs w:val="26"/>
          <w:rtl/>
        </w:rPr>
      </w:pPr>
      <w:r w:rsidRPr="00BC42B9">
        <w:rPr>
          <w:rFonts w:cs="Arial"/>
          <w:sz w:val="26"/>
          <w:szCs w:val="26"/>
          <w:rtl/>
        </w:rPr>
        <w:t xml:space="preserve">     </w:t>
      </w:r>
      <w:r w:rsidRPr="00BC42B9">
        <w:rPr>
          <w:rFonts w:cs="Arial" w:hint="cs"/>
          <w:sz w:val="26"/>
          <w:szCs w:val="26"/>
          <w:rtl/>
        </w:rPr>
        <w:t>تمهيد</w:t>
      </w:r>
      <w:r w:rsidRPr="00BC42B9">
        <w:rPr>
          <w:rFonts w:cs="Arial"/>
          <w:sz w:val="26"/>
          <w:szCs w:val="26"/>
          <w:rtl/>
        </w:rPr>
        <w:t>:</w:t>
      </w:r>
    </w:p>
    <w:p w:rsidR="00BC42B9" w:rsidRPr="00BC42B9" w:rsidRDefault="00BC42B9" w:rsidP="00BC42B9">
      <w:pPr>
        <w:spacing w:line="360" w:lineRule="auto"/>
        <w:jc w:val="lowKashida"/>
        <w:rPr>
          <w:sz w:val="26"/>
          <w:szCs w:val="26"/>
          <w:rtl/>
        </w:rPr>
      </w:pPr>
      <w:r w:rsidRPr="00BC42B9">
        <w:rPr>
          <w:rFonts w:cs="Arial" w:hint="cs"/>
          <w:sz w:val="26"/>
          <w:szCs w:val="26"/>
          <w:rtl/>
        </w:rPr>
        <w:t>من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المعروف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أن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العلوم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الشرعية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نشأت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من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الحاجة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التي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حدت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بالمسلمين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إلى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إنشائها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،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ثم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تكاملت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وصارت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لها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أصولها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وقواعدها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وعلماؤها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وكتبها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الخاصة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بها</w:t>
      </w:r>
      <w:r w:rsidRPr="00BC42B9">
        <w:rPr>
          <w:rFonts w:cs="Arial"/>
          <w:sz w:val="26"/>
          <w:szCs w:val="26"/>
          <w:rtl/>
        </w:rPr>
        <w:t xml:space="preserve"> .</w:t>
      </w:r>
    </w:p>
    <w:p w:rsidR="00BC42B9" w:rsidRPr="00BC42B9" w:rsidRDefault="00BC42B9" w:rsidP="00BC42B9">
      <w:pPr>
        <w:spacing w:line="360" w:lineRule="auto"/>
        <w:jc w:val="lowKashida"/>
        <w:rPr>
          <w:sz w:val="26"/>
          <w:szCs w:val="26"/>
          <w:rtl/>
        </w:rPr>
      </w:pPr>
      <w:r w:rsidRPr="00BC42B9">
        <w:rPr>
          <w:rFonts w:cs="Arial" w:hint="cs"/>
          <w:sz w:val="26"/>
          <w:szCs w:val="26"/>
          <w:rtl/>
        </w:rPr>
        <w:t>فعلوم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اللغة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نشأت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من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الحاجة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إلى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فهم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القرآن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الكريم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والحديث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الشريف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،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وهما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بلسان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عربي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مبين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،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فتدرجت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هذه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العلوم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في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الظهور</w:t>
      </w:r>
      <w:r w:rsidRPr="00BC42B9">
        <w:rPr>
          <w:rFonts w:cs="Arial"/>
          <w:sz w:val="26"/>
          <w:szCs w:val="26"/>
          <w:rtl/>
        </w:rPr>
        <w:t xml:space="preserve"> : </w:t>
      </w:r>
      <w:r w:rsidRPr="00BC42B9">
        <w:rPr>
          <w:rFonts w:cs="Arial" w:hint="cs"/>
          <w:sz w:val="26"/>
          <w:szCs w:val="26"/>
          <w:rtl/>
        </w:rPr>
        <w:t>اللغة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ثم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النحو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ثم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الصرف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فالبلاغة</w:t>
      </w:r>
      <w:r w:rsidRPr="00BC42B9">
        <w:rPr>
          <w:rFonts w:cs="Arial"/>
          <w:sz w:val="26"/>
          <w:szCs w:val="26"/>
          <w:rtl/>
        </w:rPr>
        <w:t xml:space="preserve"> ...</w:t>
      </w:r>
    </w:p>
    <w:p w:rsidR="00BC42B9" w:rsidRPr="00BC42B9" w:rsidRDefault="00BC42B9" w:rsidP="006B2310">
      <w:pPr>
        <w:spacing w:line="360" w:lineRule="auto"/>
        <w:jc w:val="lowKashida"/>
        <w:rPr>
          <w:sz w:val="26"/>
          <w:szCs w:val="26"/>
          <w:rtl/>
        </w:rPr>
      </w:pPr>
      <w:r w:rsidRPr="00BC42B9">
        <w:rPr>
          <w:rFonts w:cs="Arial" w:hint="cs"/>
          <w:sz w:val="26"/>
          <w:szCs w:val="26"/>
          <w:rtl/>
        </w:rPr>
        <w:t>وعلوم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الفقه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وأصوله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نشأت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من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الحاجة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إلى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معرفة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الأحكام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الشرعية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بعد</w:t>
      </w:r>
    </w:p>
    <w:p w:rsidR="00BC42B9" w:rsidRDefault="00BC42B9" w:rsidP="006B2310">
      <w:pPr>
        <w:spacing w:line="360" w:lineRule="auto"/>
        <w:jc w:val="center"/>
        <w:rPr>
          <w:rFonts w:hint="cs"/>
          <w:sz w:val="26"/>
          <w:szCs w:val="26"/>
          <w:rtl/>
        </w:rPr>
      </w:pPr>
      <w:r w:rsidRPr="00BC42B9">
        <w:rPr>
          <w:rFonts w:cs="Arial"/>
          <w:sz w:val="26"/>
          <w:szCs w:val="26"/>
          <w:rtl/>
        </w:rPr>
        <w:t>(15</w:t>
      </w:r>
      <w:r w:rsidR="006B2310">
        <w:rPr>
          <w:rFonts w:cs="Arial" w:hint="cs"/>
          <w:sz w:val="26"/>
          <w:szCs w:val="26"/>
          <w:rtl/>
        </w:rPr>
        <w:t>7</w:t>
      </w:r>
      <w:r w:rsidRPr="00BC42B9">
        <w:rPr>
          <w:rFonts w:cs="Arial"/>
          <w:sz w:val="26"/>
          <w:szCs w:val="26"/>
          <w:rtl/>
        </w:rPr>
        <w:t>)</w:t>
      </w:r>
    </w:p>
    <w:p w:rsidR="008B1150" w:rsidRDefault="008B1150" w:rsidP="006B2310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8B1150" w:rsidRDefault="008B1150" w:rsidP="006B2310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8B1150" w:rsidRDefault="008B1150" w:rsidP="006B2310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8B1150" w:rsidRDefault="008B1150" w:rsidP="006B2310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8B1150" w:rsidRDefault="008B1150" w:rsidP="006B2310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8B1150" w:rsidRDefault="008B1150" w:rsidP="006B2310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8B1150" w:rsidRDefault="008B1150" w:rsidP="006B2310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8B1150" w:rsidRDefault="008B1150" w:rsidP="006B2310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8B1150" w:rsidRDefault="008B1150" w:rsidP="006B2310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8B1150" w:rsidRDefault="008B1150" w:rsidP="006B2310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8B1150" w:rsidRDefault="008B1150" w:rsidP="006B2310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8B1150" w:rsidRPr="00BC42B9" w:rsidRDefault="008B1150" w:rsidP="006B2310">
      <w:pPr>
        <w:spacing w:line="360" w:lineRule="auto"/>
        <w:jc w:val="center"/>
        <w:rPr>
          <w:sz w:val="26"/>
          <w:szCs w:val="26"/>
          <w:rtl/>
        </w:rPr>
      </w:pPr>
    </w:p>
    <w:p w:rsidR="00BC42B9" w:rsidRPr="00BC42B9" w:rsidRDefault="00BC42B9" w:rsidP="00BC42B9">
      <w:pPr>
        <w:spacing w:line="360" w:lineRule="auto"/>
        <w:jc w:val="lowKashida"/>
        <w:rPr>
          <w:sz w:val="26"/>
          <w:szCs w:val="26"/>
          <w:rtl/>
        </w:rPr>
      </w:pPr>
      <w:r w:rsidRPr="00BC42B9">
        <w:rPr>
          <w:rFonts w:cs="Arial" w:hint="cs"/>
          <w:sz w:val="26"/>
          <w:szCs w:val="26"/>
          <w:rtl/>
        </w:rPr>
        <w:lastRenderedPageBreak/>
        <w:t>غيبة</w:t>
      </w:r>
    </w:p>
    <w:p w:rsidR="00BC42B9" w:rsidRPr="00BC42B9" w:rsidRDefault="00BC42B9" w:rsidP="00BC42B9">
      <w:pPr>
        <w:spacing w:line="360" w:lineRule="auto"/>
        <w:jc w:val="lowKashida"/>
        <w:rPr>
          <w:sz w:val="26"/>
          <w:szCs w:val="26"/>
          <w:rtl/>
        </w:rPr>
      </w:pPr>
      <w:r w:rsidRPr="00BC42B9">
        <w:rPr>
          <w:rFonts w:cs="Arial" w:hint="cs"/>
          <w:sz w:val="26"/>
          <w:szCs w:val="26"/>
          <w:rtl/>
        </w:rPr>
        <w:t>المبين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للشرع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الرسول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الأعظم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صلى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الله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عليه</w:t>
      </w:r>
      <w:r w:rsidRPr="00BC42B9">
        <w:rPr>
          <w:rFonts w:cs="Arial"/>
          <w:sz w:val="26"/>
          <w:szCs w:val="26"/>
          <w:rtl/>
        </w:rPr>
        <w:t xml:space="preserve"> </w:t>
      </w:r>
      <w:proofErr w:type="spellStart"/>
      <w:r w:rsidRPr="00BC42B9">
        <w:rPr>
          <w:rFonts w:cs="Arial" w:hint="cs"/>
          <w:sz w:val="26"/>
          <w:szCs w:val="26"/>
          <w:rtl/>
        </w:rPr>
        <w:t>وآله</w:t>
      </w:r>
      <w:proofErr w:type="spellEnd"/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وسلم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وبعد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أن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اختلفت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الأقوال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في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مسائل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العبادات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والمعاملات</w:t>
      </w:r>
      <w:r w:rsidRPr="00BC42B9">
        <w:rPr>
          <w:rFonts w:cs="Arial"/>
          <w:sz w:val="26"/>
          <w:szCs w:val="26"/>
          <w:rtl/>
        </w:rPr>
        <w:t xml:space="preserve"> . </w:t>
      </w:r>
      <w:r w:rsidRPr="00BC42B9">
        <w:rPr>
          <w:rFonts w:cs="Arial" w:hint="cs"/>
          <w:sz w:val="26"/>
          <w:szCs w:val="26"/>
          <w:rtl/>
        </w:rPr>
        <w:t>وهكذا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قل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في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جميع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العلوم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الشرعية</w:t>
      </w:r>
      <w:r w:rsidRPr="00BC42B9">
        <w:rPr>
          <w:rFonts w:cs="Arial"/>
          <w:sz w:val="26"/>
          <w:szCs w:val="26"/>
          <w:rtl/>
        </w:rPr>
        <w:t xml:space="preserve"> .</w:t>
      </w:r>
    </w:p>
    <w:p w:rsidR="00BC42B9" w:rsidRPr="00BC42B9" w:rsidRDefault="00BC42B9" w:rsidP="00BC42B9">
      <w:pPr>
        <w:spacing w:line="360" w:lineRule="auto"/>
        <w:jc w:val="lowKashida"/>
        <w:rPr>
          <w:sz w:val="26"/>
          <w:szCs w:val="26"/>
          <w:rtl/>
        </w:rPr>
      </w:pPr>
      <w:r w:rsidRPr="00BC42B9">
        <w:rPr>
          <w:rFonts w:cs="Arial" w:hint="cs"/>
          <w:sz w:val="26"/>
          <w:szCs w:val="26"/>
          <w:rtl/>
        </w:rPr>
        <w:t>ومنها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علم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يسمى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ب</w:t>
      </w:r>
      <w:r w:rsidRPr="00BC42B9">
        <w:rPr>
          <w:rFonts w:cs="Arial"/>
          <w:sz w:val="26"/>
          <w:szCs w:val="26"/>
          <w:rtl/>
        </w:rPr>
        <w:t>(</w:t>
      </w:r>
      <w:r w:rsidRPr="00BC42B9">
        <w:rPr>
          <w:rFonts w:cs="Arial" w:hint="cs"/>
          <w:sz w:val="26"/>
          <w:szCs w:val="26"/>
          <w:rtl/>
        </w:rPr>
        <w:t>علم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الكلام</w:t>
      </w:r>
      <w:r w:rsidRPr="00BC42B9">
        <w:rPr>
          <w:rFonts w:cs="Arial"/>
          <w:sz w:val="26"/>
          <w:szCs w:val="26"/>
          <w:rtl/>
        </w:rPr>
        <w:t xml:space="preserve">) </w:t>
      </w:r>
      <w:r w:rsidRPr="00BC42B9">
        <w:rPr>
          <w:rFonts w:cs="Arial" w:hint="cs"/>
          <w:sz w:val="26"/>
          <w:szCs w:val="26"/>
          <w:rtl/>
        </w:rPr>
        <w:t>نشأ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بعد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تفرق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المسلمين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في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الآراء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والأهواء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والمسائل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الاعتقادية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،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كالجبر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والتفويض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والاختيار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والعدل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والارجاء</w:t>
      </w:r>
      <w:r w:rsidRPr="00BC42B9">
        <w:rPr>
          <w:rFonts w:cs="Arial"/>
          <w:sz w:val="26"/>
          <w:szCs w:val="26"/>
          <w:rtl/>
        </w:rPr>
        <w:t xml:space="preserve"> ... </w:t>
      </w:r>
      <w:r w:rsidRPr="00BC42B9">
        <w:rPr>
          <w:rFonts w:cs="Arial" w:hint="cs"/>
          <w:sz w:val="26"/>
          <w:szCs w:val="26"/>
          <w:rtl/>
        </w:rPr>
        <w:t>وغيرها</w:t>
      </w:r>
      <w:r w:rsidRPr="00BC42B9">
        <w:rPr>
          <w:rFonts w:cs="Arial"/>
          <w:sz w:val="26"/>
          <w:szCs w:val="26"/>
          <w:rtl/>
        </w:rPr>
        <w:t xml:space="preserve"> .</w:t>
      </w:r>
    </w:p>
    <w:p w:rsidR="00BC42B9" w:rsidRPr="00BC42B9" w:rsidRDefault="00BC42B9" w:rsidP="00BC42B9">
      <w:pPr>
        <w:spacing w:line="360" w:lineRule="auto"/>
        <w:jc w:val="lowKashida"/>
        <w:rPr>
          <w:sz w:val="26"/>
          <w:szCs w:val="26"/>
          <w:rtl/>
        </w:rPr>
      </w:pPr>
      <w:r w:rsidRPr="00BC42B9">
        <w:rPr>
          <w:rFonts w:cs="Arial" w:hint="cs"/>
          <w:sz w:val="26"/>
          <w:szCs w:val="26"/>
          <w:rtl/>
        </w:rPr>
        <w:t>وقد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عرفوا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علم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الكلام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بأنه</w:t>
      </w:r>
      <w:r w:rsidRPr="00BC42B9">
        <w:rPr>
          <w:rFonts w:cs="Arial"/>
          <w:sz w:val="26"/>
          <w:szCs w:val="26"/>
          <w:rtl/>
        </w:rPr>
        <w:t xml:space="preserve"> « </w:t>
      </w:r>
      <w:r w:rsidRPr="00BC42B9">
        <w:rPr>
          <w:rFonts w:cs="Arial" w:hint="cs"/>
          <w:sz w:val="26"/>
          <w:szCs w:val="26"/>
          <w:rtl/>
        </w:rPr>
        <w:t>علم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يقتدر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معه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على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إثبات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الحقائق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الدينية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بإيراد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الحجج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عليها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ودفع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الشبه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عنها</w:t>
      </w:r>
      <w:r w:rsidRPr="00BC42B9">
        <w:rPr>
          <w:rFonts w:cs="Arial"/>
          <w:sz w:val="26"/>
          <w:szCs w:val="26"/>
          <w:rtl/>
        </w:rPr>
        <w:t xml:space="preserve"> » (1) . </w:t>
      </w:r>
      <w:r w:rsidRPr="00BC42B9">
        <w:rPr>
          <w:rFonts w:cs="Arial" w:hint="cs"/>
          <w:sz w:val="26"/>
          <w:szCs w:val="26"/>
          <w:rtl/>
        </w:rPr>
        <w:t>وكانت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مسألة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الإمامة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والخلافة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أساس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ذلك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الخلاف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،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فكان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محور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علم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الكلام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الأساسي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منذ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يوم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السقيفة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إلى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يومنا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هذا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وسيبقى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حتى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ظهور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الإمام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المهدي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عليه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السلام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،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هو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الإمامة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وما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يرتبط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بها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ويترتب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عليها</w:t>
      </w:r>
      <w:r w:rsidRPr="00BC42B9">
        <w:rPr>
          <w:rFonts w:cs="Arial"/>
          <w:sz w:val="26"/>
          <w:szCs w:val="26"/>
          <w:rtl/>
        </w:rPr>
        <w:t xml:space="preserve"> .</w:t>
      </w:r>
    </w:p>
    <w:p w:rsidR="00BC42B9" w:rsidRPr="00BC42B9" w:rsidRDefault="00BC42B9" w:rsidP="00BC42B9">
      <w:pPr>
        <w:spacing w:line="360" w:lineRule="auto"/>
        <w:jc w:val="lowKashida"/>
        <w:rPr>
          <w:sz w:val="26"/>
          <w:szCs w:val="26"/>
          <w:rtl/>
        </w:rPr>
      </w:pPr>
      <w:r w:rsidRPr="00BC42B9">
        <w:rPr>
          <w:rFonts w:cs="Arial" w:hint="cs"/>
          <w:sz w:val="26"/>
          <w:szCs w:val="26"/>
          <w:rtl/>
        </w:rPr>
        <w:t>كما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اشتمل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علم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الكلام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على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بحوث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عقائدية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أخرى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كانت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نتيجة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لتفرق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الناس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عن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المعين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الطيب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لعلوم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أهل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بيت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النبوة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سلام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الله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عليهم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،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فلو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استقام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الناس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على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إمامة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أمير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المؤمنين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الإمام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علي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بن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أبي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طالب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عليه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السلام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والأئمة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من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ولده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عليهم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السلام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،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لكفينا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مهمة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تلك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البحوث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التي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أخذت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جهدا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جهيدا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من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العلماء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،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ولما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بقي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منها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إلا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ما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يختص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بالأديان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والملل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غير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المسلمة</w:t>
      </w:r>
      <w:r w:rsidRPr="00BC42B9">
        <w:rPr>
          <w:rFonts w:cs="Arial"/>
          <w:sz w:val="26"/>
          <w:szCs w:val="26"/>
          <w:rtl/>
        </w:rPr>
        <w:t xml:space="preserve"> .</w:t>
      </w:r>
    </w:p>
    <w:p w:rsidR="00BC42B9" w:rsidRPr="00BC42B9" w:rsidRDefault="00BC42B9" w:rsidP="008B1150">
      <w:pPr>
        <w:spacing w:line="360" w:lineRule="auto"/>
        <w:jc w:val="lowKashida"/>
        <w:rPr>
          <w:sz w:val="26"/>
          <w:szCs w:val="26"/>
          <w:rtl/>
        </w:rPr>
      </w:pPr>
      <w:r w:rsidRPr="00BC42B9">
        <w:rPr>
          <w:rFonts w:cs="Arial" w:hint="cs"/>
          <w:sz w:val="26"/>
          <w:szCs w:val="26"/>
          <w:rtl/>
        </w:rPr>
        <w:t>وكانت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غيبة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الإمام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الثاني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عشر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المهدي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المنتظر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عليه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السلام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،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من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أهم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المحاور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التي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دارت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عليها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البحوث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الكلامية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منذ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بداية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عصر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الغيبة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الكبرى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سنة</w:t>
      </w:r>
      <w:r w:rsidRPr="00BC42B9">
        <w:rPr>
          <w:rFonts w:cs="Arial"/>
          <w:sz w:val="26"/>
          <w:szCs w:val="26"/>
          <w:rtl/>
        </w:rPr>
        <w:t xml:space="preserve"> 329 </w:t>
      </w:r>
      <w:proofErr w:type="spellStart"/>
      <w:r w:rsidRPr="00BC42B9">
        <w:rPr>
          <w:rFonts w:cs="Arial" w:hint="cs"/>
          <w:sz w:val="26"/>
          <w:szCs w:val="26"/>
          <w:rtl/>
        </w:rPr>
        <w:t>هوحتى</w:t>
      </w:r>
      <w:proofErr w:type="spellEnd"/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يومنا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هذا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،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فكانت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تأخذ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أبعادا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مختلفة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حسب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ما</w:t>
      </w:r>
      <w:r w:rsidRPr="00BC42B9">
        <w:rPr>
          <w:rFonts w:cs="Arial"/>
          <w:sz w:val="26"/>
          <w:szCs w:val="26"/>
          <w:rtl/>
        </w:rPr>
        <w:t xml:space="preserve"> </w:t>
      </w:r>
      <w:proofErr w:type="spellStart"/>
      <w:r w:rsidRPr="00BC42B9">
        <w:rPr>
          <w:rFonts w:cs="Arial" w:hint="cs"/>
          <w:sz w:val="26"/>
          <w:szCs w:val="26"/>
          <w:rtl/>
        </w:rPr>
        <w:t>تقتضيه</w:t>
      </w:r>
      <w:proofErr w:type="spellEnd"/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الحاجة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والظروف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المحيطة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خلال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الفترات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الزمنية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المختلفة</w:t>
      </w:r>
      <w:r w:rsidRPr="00BC42B9">
        <w:rPr>
          <w:rFonts w:cs="Arial"/>
          <w:sz w:val="26"/>
          <w:szCs w:val="26"/>
          <w:rtl/>
        </w:rPr>
        <w:t xml:space="preserve"> .</w:t>
      </w:r>
    </w:p>
    <w:p w:rsidR="00BC42B9" w:rsidRPr="00BC42B9" w:rsidRDefault="008B1150" w:rsidP="00BC42B9">
      <w:pPr>
        <w:spacing w:line="360" w:lineRule="auto"/>
        <w:jc w:val="lowKashida"/>
        <w:rPr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>---------------------------------------------------</w:t>
      </w:r>
    </w:p>
    <w:p w:rsidR="00BC42B9" w:rsidRPr="00BC42B9" w:rsidRDefault="00BC42B9" w:rsidP="008B1150">
      <w:pPr>
        <w:spacing w:line="360" w:lineRule="auto"/>
        <w:jc w:val="lowKashida"/>
        <w:rPr>
          <w:sz w:val="26"/>
          <w:szCs w:val="26"/>
          <w:rtl/>
        </w:rPr>
      </w:pPr>
      <w:r w:rsidRPr="00BC42B9">
        <w:rPr>
          <w:rFonts w:cs="Arial"/>
          <w:sz w:val="26"/>
          <w:szCs w:val="26"/>
          <w:rtl/>
        </w:rPr>
        <w:t xml:space="preserve">(1) </w:t>
      </w:r>
      <w:r w:rsidRPr="00BC42B9">
        <w:rPr>
          <w:rFonts w:cs="Arial" w:hint="cs"/>
          <w:sz w:val="26"/>
          <w:szCs w:val="26"/>
          <w:rtl/>
        </w:rPr>
        <w:t>مفتاح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السعادة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ومصباح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السيادة</w:t>
      </w:r>
      <w:r w:rsidRPr="00BC42B9">
        <w:rPr>
          <w:rFonts w:cs="Arial"/>
          <w:sz w:val="26"/>
          <w:szCs w:val="26"/>
          <w:rtl/>
        </w:rPr>
        <w:t xml:space="preserve"> 2 / 132 . -</w:t>
      </w:r>
    </w:p>
    <w:p w:rsidR="00BC42B9" w:rsidRDefault="00BC42B9" w:rsidP="00A77F6F">
      <w:pPr>
        <w:spacing w:line="360" w:lineRule="auto"/>
        <w:jc w:val="center"/>
        <w:rPr>
          <w:rFonts w:hint="cs"/>
          <w:sz w:val="26"/>
          <w:szCs w:val="26"/>
          <w:rtl/>
        </w:rPr>
      </w:pPr>
      <w:r w:rsidRPr="00BC42B9">
        <w:rPr>
          <w:rFonts w:cs="Arial"/>
          <w:sz w:val="26"/>
          <w:szCs w:val="26"/>
          <w:rtl/>
        </w:rPr>
        <w:t>(15</w:t>
      </w:r>
      <w:r w:rsidR="00A77F6F">
        <w:rPr>
          <w:rFonts w:cs="Arial" w:hint="cs"/>
          <w:sz w:val="26"/>
          <w:szCs w:val="26"/>
          <w:rtl/>
        </w:rPr>
        <w:t>8</w:t>
      </w:r>
      <w:r w:rsidRPr="00BC42B9">
        <w:rPr>
          <w:rFonts w:cs="Arial"/>
          <w:sz w:val="26"/>
          <w:szCs w:val="26"/>
          <w:rtl/>
        </w:rPr>
        <w:t>)</w:t>
      </w:r>
    </w:p>
    <w:p w:rsidR="00A77F6F" w:rsidRDefault="00A77F6F" w:rsidP="00A77F6F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A77F6F" w:rsidRDefault="00A77F6F" w:rsidP="00A77F6F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A77F6F" w:rsidRDefault="00A77F6F" w:rsidP="00A77F6F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A77F6F" w:rsidRPr="00BC42B9" w:rsidRDefault="00A77F6F" w:rsidP="00A77F6F">
      <w:pPr>
        <w:spacing w:line="360" w:lineRule="auto"/>
        <w:jc w:val="center"/>
        <w:rPr>
          <w:sz w:val="26"/>
          <w:szCs w:val="26"/>
          <w:rtl/>
        </w:rPr>
      </w:pPr>
    </w:p>
    <w:p w:rsidR="00BC42B9" w:rsidRPr="00BC42B9" w:rsidRDefault="00BC42B9" w:rsidP="00BC42B9">
      <w:pPr>
        <w:spacing w:line="360" w:lineRule="auto"/>
        <w:jc w:val="lowKashida"/>
        <w:rPr>
          <w:sz w:val="26"/>
          <w:szCs w:val="26"/>
          <w:rtl/>
        </w:rPr>
      </w:pPr>
      <w:r w:rsidRPr="00BC42B9">
        <w:rPr>
          <w:rFonts w:cs="Arial" w:hint="cs"/>
          <w:sz w:val="26"/>
          <w:szCs w:val="26"/>
          <w:rtl/>
        </w:rPr>
        <w:lastRenderedPageBreak/>
        <w:t>يظهر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ذلك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بوضوح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من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خلال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كتاب</w:t>
      </w:r>
      <w:r w:rsidRPr="00BC42B9">
        <w:rPr>
          <w:rFonts w:cs="Arial"/>
          <w:sz w:val="26"/>
          <w:szCs w:val="26"/>
          <w:rtl/>
        </w:rPr>
        <w:t xml:space="preserve"> « </w:t>
      </w:r>
      <w:r w:rsidRPr="00BC42B9">
        <w:rPr>
          <w:rFonts w:cs="Arial" w:hint="cs"/>
          <w:sz w:val="26"/>
          <w:szCs w:val="26"/>
          <w:rtl/>
        </w:rPr>
        <w:t>الغيبة</w:t>
      </w:r>
      <w:r w:rsidRPr="00BC42B9">
        <w:rPr>
          <w:rFonts w:cs="Arial"/>
          <w:sz w:val="26"/>
          <w:szCs w:val="26"/>
          <w:rtl/>
        </w:rPr>
        <w:t xml:space="preserve"> » </w:t>
      </w:r>
      <w:r w:rsidRPr="00BC42B9">
        <w:rPr>
          <w:rFonts w:cs="Arial" w:hint="cs"/>
          <w:sz w:val="26"/>
          <w:szCs w:val="26"/>
          <w:rtl/>
        </w:rPr>
        <w:t>للشيخ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النعماني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،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المتوفى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حدود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سنة</w:t>
      </w:r>
      <w:r w:rsidRPr="00BC42B9">
        <w:rPr>
          <w:rFonts w:cs="Arial"/>
          <w:sz w:val="26"/>
          <w:szCs w:val="26"/>
          <w:rtl/>
        </w:rPr>
        <w:t xml:space="preserve"> 342 </w:t>
      </w:r>
      <w:r w:rsidRPr="00BC42B9">
        <w:rPr>
          <w:rFonts w:cs="Arial" w:hint="cs"/>
          <w:sz w:val="26"/>
          <w:szCs w:val="26"/>
          <w:rtl/>
        </w:rPr>
        <w:t>هـ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،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وكتاب</w:t>
      </w:r>
      <w:r w:rsidRPr="00BC42B9">
        <w:rPr>
          <w:rFonts w:cs="Arial"/>
          <w:sz w:val="26"/>
          <w:szCs w:val="26"/>
          <w:rtl/>
        </w:rPr>
        <w:t xml:space="preserve"> « </w:t>
      </w:r>
      <w:r w:rsidRPr="00BC42B9">
        <w:rPr>
          <w:rFonts w:cs="Arial" w:hint="cs"/>
          <w:sz w:val="26"/>
          <w:szCs w:val="26"/>
          <w:rtl/>
        </w:rPr>
        <w:t>إكمال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الدين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وإتمام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النعمة</w:t>
      </w:r>
      <w:r w:rsidRPr="00BC42B9">
        <w:rPr>
          <w:rFonts w:cs="Arial"/>
          <w:sz w:val="26"/>
          <w:szCs w:val="26"/>
          <w:rtl/>
        </w:rPr>
        <w:t xml:space="preserve"> » </w:t>
      </w:r>
      <w:r w:rsidRPr="00BC42B9">
        <w:rPr>
          <w:rFonts w:cs="Arial" w:hint="cs"/>
          <w:sz w:val="26"/>
          <w:szCs w:val="26"/>
          <w:rtl/>
        </w:rPr>
        <w:t>للشيخ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الصدوق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،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المتوفى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سنة</w:t>
      </w:r>
      <w:r w:rsidRPr="00BC42B9">
        <w:rPr>
          <w:rFonts w:cs="Arial"/>
          <w:sz w:val="26"/>
          <w:szCs w:val="26"/>
          <w:rtl/>
        </w:rPr>
        <w:t xml:space="preserve"> 381 </w:t>
      </w:r>
      <w:r w:rsidRPr="00BC42B9">
        <w:rPr>
          <w:rFonts w:cs="Arial" w:hint="cs"/>
          <w:sz w:val="26"/>
          <w:szCs w:val="26"/>
          <w:rtl/>
        </w:rPr>
        <w:t>هـ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،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وإن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كانا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ـ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أساسا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ـ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من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المحدثين</w:t>
      </w:r>
      <w:r w:rsidRPr="00BC42B9">
        <w:rPr>
          <w:rFonts w:cs="Arial"/>
          <w:sz w:val="26"/>
          <w:szCs w:val="26"/>
          <w:rtl/>
        </w:rPr>
        <w:t xml:space="preserve"> .</w:t>
      </w:r>
    </w:p>
    <w:p w:rsidR="00BC42B9" w:rsidRPr="00BC42B9" w:rsidRDefault="00BC42B9" w:rsidP="00BC42B9">
      <w:pPr>
        <w:spacing w:line="360" w:lineRule="auto"/>
        <w:jc w:val="lowKashida"/>
        <w:rPr>
          <w:sz w:val="26"/>
          <w:szCs w:val="26"/>
          <w:rtl/>
        </w:rPr>
      </w:pPr>
      <w:r w:rsidRPr="00BC42B9">
        <w:rPr>
          <w:rFonts w:cs="Arial" w:hint="cs"/>
          <w:sz w:val="26"/>
          <w:szCs w:val="26"/>
          <w:rtl/>
        </w:rPr>
        <w:t>ثم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كان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لبروز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متكلمي</w:t>
      </w:r>
      <w:r w:rsidRPr="00BC42B9">
        <w:rPr>
          <w:rFonts w:cs="Arial"/>
          <w:sz w:val="26"/>
          <w:szCs w:val="26"/>
          <w:rtl/>
        </w:rPr>
        <w:t xml:space="preserve"> </w:t>
      </w:r>
      <w:proofErr w:type="spellStart"/>
      <w:r w:rsidRPr="00BC42B9">
        <w:rPr>
          <w:rFonts w:cs="Arial" w:hint="cs"/>
          <w:sz w:val="26"/>
          <w:szCs w:val="26"/>
          <w:rtl/>
        </w:rPr>
        <w:t>الإمامية</w:t>
      </w:r>
      <w:proofErr w:type="spellEnd"/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كمعلم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الأمة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الشيخ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المفيد</w:t>
      </w:r>
      <w:r w:rsidRPr="00BC42B9">
        <w:rPr>
          <w:rFonts w:cs="Arial"/>
          <w:sz w:val="26"/>
          <w:szCs w:val="26"/>
          <w:rtl/>
        </w:rPr>
        <w:t xml:space="preserve"> (336 </w:t>
      </w:r>
      <w:r w:rsidRPr="00BC42B9">
        <w:rPr>
          <w:rFonts w:cs="Arial" w:hint="cs"/>
          <w:sz w:val="26"/>
          <w:szCs w:val="26"/>
          <w:rtl/>
        </w:rPr>
        <w:t>ـ</w:t>
      </w:r>
      <w:r w:rsidRPr="00BC42B9">
        <w:rPr>
          <w:rFonts w:cs="Arial"/>
          <w:sz w:val="26"/>
          <w:szCs w:val="26"/>
          <w:rtl/>
        </w:rPr>
        <w:t xml:space="preserve"> 413 </w:t>
      </w:r>
      <w:r w:rsidRPr="00BC42B9">
        <w:rPr>
          <w:rFonts w:cs="Arial" w:hint="cs"/>
          <w:sz w:val="26"/>
          <w:szCs w:val="26"/>
          <w:rtl/>
        </w:rPr>
        <w:t>هـ</w:t>
      </w:r>
      <w:r w:rsidRPr="00BC42B9">
        <w:rPr>
          <w:rFonts w:cs="Arial"/>
          <w:sz w:val="26"/>
          <w:szCs w:val="26"/>
          <w:rtl/>
        </w:rPr>
        <w:t xml:space="preserve">) </w:t>
      </w:r>
      <w:r w:rsidRPr="00BC42B9">
        <w:rPr>
          <w:rFonts w:cs="Arial" w:hint="cs"/>
          <w:sz w:val="26"/>
          <w:szCs w:val="26"/>
          <w:rtl/>
        </w:rPr>
        <w:t>والشريف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المرتضى</w:t>
      </w:r>
      <w:r w:rsidRPr="00BC42B9">
        <w:rPr>
          <w:rFonts w:cs="Arial"/>
          <w:sz w:val="26"/>
          <w:szCs w:val="26"/>
          <w:rtl/>
        </w:rPr>
        <w:t xml:space="preserve"> (355 </w:t>
      </w:r>
      <w:r w:rsidRPr="00BC42B9">
        <w:rPr>
          <w:rFonts w:cs="Arial" w:hint="cs"/>
          <w:sz w:val="26"/>
          <w:szCs w:val="26"/>
          <w:rtl/>
        </w:rPr>
        <w:t>ـ</w:t>
      </w:r>
      <w:r w:rsidRPr="00BC42B9">
        <w:rPr>
          <w:rFonts w:cs="Arial"/>
          <w:sz w:val="26"/>
          <w:szCs w:val="26"/>
          <w:rtl/>
        </w:rPr>
        <w:t xml:space="preserve"> 436 </w:t>
      </w:r>
      <w:r w:rsidRPr="00BC42B9">
        <w:rPr>
          <w:rFonts w:cs="Arial" w:hint="cs"/>
          <w:sz w:val="26"/>
          <w:szCs w:val="26"/>
          <w:rtl/>
        </w:rPr>
        <w:t>هـ</w:t>
      </w:r>
      <w:r w:rsidRPr="00BC42B9">
        <w:rPr>
          <w:rFonts w:cs="Arial"/>
          <w:sz w:val="26"/>
          <w:szCs w:val="26"/>
          <w:rtl/>
        </w:rPr>
        <w:t xml:space="preserve">) </w:t>
      </w:r>
      <w:r w:rsidRPr="00BC42B9">
        <w:rPr>
          <w:rFonts w:cs="Arial" w:hint="cs"/>
          <w:sz w:val="26"/>
          <w:szCs w:val="26"/>
          <w:rtl/>
        </w:rPr>
        <w:t>وشيخ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الطائفة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الطوسي</w:t>
      </w:r>
      <w:r w:rsidRPr="00BC42B9">
        <w:rPr>
          <w:rFonts w:cs="Arial"/>
          <w:sz w:val="26"/>
          <w:szCs w:val="26"/>
          <w:rtl/>
        </w:rPr>
        <w:t xml:space="preserve"> (385 </w:t>
      </w:r>
      <w:r w:rsidRPr="00BC42B9">
        <w:rPr>
          <w:rFonts w:cs="Arial" w:hint="cs"/>
          <w:sz w:val="26"/>
          <w:szCs w:val="26"/>
          <w:rtl/>
        </w:rPr>
        <w:t>ـ</w:t>
      </w:r>
      <w:r w:rsidRPr="00BC42B9">
        <w:rPr>
          <w:rFonts w:cs="Arial"/>
          <w:sz w:val="26"/>
          <w:szCs w:val="26"/>
          <w:rtl/>
        </w:rPr>
        <w:t xml:space="preserve"> 460 </w:t>
      </w:r>
      <w:r w:rsidRPr="00BC42B9">
        <w:rPr>
          <w:rFonts w:cs="Arial" w:hint="cs"/>
          <w:sz w:val="26"/>
          <w:szCs w:val="26"/>
          <w:rtl/>
        </w:rPr>
        <w:t>هـ</w:t>
      </w:r>
      <w:r w:rsidRPr="00BC42B9">
        <w:rPr>
          <w:rFonts w:cs="Arial"/>
          <w:sz w:val="26"/>
          <w:szCs w:val="26"/>
          <w:rtl/>
        </w:rPr>
        <w:t xml:space="preserve">) </w:t>
      </w:r>
      <w:r w:rsidRPr="00BC42B9">
        <w:rPr>
          <w:rFonts w:cs="Arial" w:hint="cs"/>
          <w:sz w:val="26"/>
          <w:szCs w:val="26"/>
          <w:rtl/>
        </w:rPr>
        <w:t>أثرا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متميزا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في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بلورة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علم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الكلام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بشكل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جديد</w:t>
      </w:r>
      <w:r w:rsidRPr="00BC42B9">
        <w:rPr>
          <w:rFonts w:cs="Arial"/>
          <w:sz w:val="26"/>
          <w:szCs w:val="26"/>
          <w:rtl/>
        </w:rPr>
        <w:t xml:space="preserve"> .</w:t>
      </w:r>
    </w:p>
    <w:p w:rsidR="00BC42B9" w:rsidRPr="00BC42B9" w:rsidRDefault="00BC42B9" w:rsidP="00BC42B9">
      <w:pPr>
        <w:spacing w:line="360" w:lineRule="auto"/>
        <w:jc w:val="lowKashida"/>
        <w:rPr>
          <w:sz w:val="26"/>
          <w:szCs w:val="26"/>
          <w:rtl/>
        </w:rPr>
      </w:pPr>
      <w:r w:rsidRPr="00BC42B9">
        <w:rPr>
          <w:rFonts w:cs="Arial" w:hint="cs"/>
          <w:sz w:val="26"/>
          <w:szCs w:val="26"/>
          <w:rtl/>
        </w:rPr>
        <w:t>ونحن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نقف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اليوم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أمام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طود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شامخ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من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أعلام</w:t>
      </w:r>
      <w:r w:rsidRPr="00BC42B9">
        <w:rPr>
          <w:rFonts w:cs="Arial"/>
          <w:sz w:val="26"/>
          <w:szCs w:val="26"/>
          <w:rtl/>
        </w:rPr>
        <w:t xml:space="preserve"> </w:t>
      </w:r>
      <w:proofErr w:type="spellStart"/>
      <w:r w:rsidRPr="00BC42B9">
        <w:rPr>
          <w:rFonts w:cs="Arial" w:hint="cs"/>
          <w:sz w:val="26"/>
          <w:szCs w:val="26"/>
          <w:rtl/>
        </w:rPr>
        <w:t>الإمامية</w:t>
      </w:r>
      <w:proofErr w:type="spellEnd"/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،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ألا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وهو</w:t>
      </w:r>
      <w:r w:rsidRPr="00BC42B9">
        <w:rPr>
          <w:rFonts w:cs="Arial"/>
          <w:sz w:val="26"/>
          <w:szCs w:val="26"/>
          <w:rtl/>
        </w:rPr>
        <w:t xml:space="preserve"> :</w:t>
      </w:r>
    </w:p>
    <w:p w:rsidR="00BC42B9" w:rsidRPr="00BC42B9" w:rsidRDefault="00BC42B9" w:rsidP="00BC42B9">
      <w:pPr>
        <w:spacing w:line="360" w:lineRule="auto"/>
        <w:jc w:val="lowKashida"/>
        <w:rPr>
          <w:sz w:val="26"/>
          <w:szCs w:val="26"/>
          <w:rtl/>
        </w:rPr>
      </w:pPr>
      <w:r w:rsidRPr="00BC42B9">
        <w:rPr>
          <w:rFonts w:cs="Arial" w:hint="cs"/>
          <w:sz w:val="26"/>
          <w:szCs w:val="26"/>
          <w:rtl/>
        </w:rPr>
        <w:t>علم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الهدى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أبو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القاسم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علي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بن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الحسين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الموسوي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،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الشريف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المرتضى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،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قدس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سره</w:t>
      </w:r>
      <w:r w:rsidRPr="00BC42B9">
        <w:rPr>
          <w:rFonts w:cs="Arial"/>
          <w:sz w:val="26"/>
          <w:szCs w:val="26"/>
          <w:rtl/>
        </w:rPr>
        <w:t xml:space="preserve"> .</w:t>
      </w:r>
    </w:p>
    <w:p w:rsidR="00BC42B9" w:rsidRPr="00BC42B9" w:rsidRDefault="00BC42B9" w:rsidP="00BC42B9">
      <w:pPr>
        <w:spacing w:line="360" w:lineRule="auto"/>
        <w:jc w:val="lowKashida"/>
        <w:rPr>
          <w:sz w:val="26"/>
          <w:szCs w:val="26"/>
          <w:rtl/>
        </w:rPr>
      </w:pPr>
      <w:r w:rsidRPr="00BC42B9">
        <w:rPr>
          <w:rFonts w:cs="Arial" w:hint="cs"/>
          <w:sz w:val="26"/>
          <w:szCs w:val="26"/>
          <w:rtl/>
        </w:rPr>
        <w:t>نقف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أمامه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بكل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تجلة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وإكبار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لما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بذله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في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الذب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عن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العقيدة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بكتبه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الكلامية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العديدة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كالشافي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،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والذخيرة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،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وتنزيه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الأنبياء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والأئمة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،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وجمل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العلم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والعمل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،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والمقنع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في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الغيبة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،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وغيرها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كثير</w:t>
      </w:r>
      <w:r w:rsidRPr="00BC42B9">
        <w:rPr>
          <w:rFonts w:cs="Arial"/>
          <w:sz w:val="26"/>
          <w:szCs w:val="26"/>
          <w:rtl/>
        </w:rPr>
        <w:t xml:space="preserve"> ...</w:t>
      </w:r>
    </w:p>
    <w:p w:rsidR="00BC42B9" w:rsidRPr="00BC42B9" w:rsidRDefault="00BC42B9" w:rsidP="00BC42B9">
      <w:pPr>
        <w:spacing w:line="360" w:lineRule="auto"/>
        <w:jc w:val="lowKashida"/>
        <w:rPr>
          <w:sz w:val="26"/>
          <w:szCs w:val="26"/>
          <w:rtl/>
        </w:rPr>
      </w:pPr>
      <w:r w:rsidRPr="00BC42B9">
        <w:rPr>
          <w:rFonts w:cs="Arial" w:hint="cs"/>
          <w:sz w:val="26"/>
          <w:szCs w:val="26"/>
          <w:rtl/>
        </w:rPr>
        <w:t>ويكفيه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فخرا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أن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يكون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تلميذا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للشيخ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المفيد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،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ويكفيه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عزا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أن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يكون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شيخ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الطائفة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الطوسي</w:t>
      </w:r>
      <w:r w:rsidRPr="00BC42B9">
        <w:rPr>
          <w:rFonts w:cs="Arial"/>
          <w:sz w:val="26"/>
          <w:szCs w:val="26"/>
          <w:rtl/>
        </w:rPr>
        <w:t xml:space="preserve"> </w:t>
      </w:r>
      <w:proofErr w:type="spellStart"/>
      <w:r w:rsidRPr="00BC42B9">
        <w:rPr>
          <w:rFonts w:cs="Arial" w:hint="cs"/>
          <w:sz w:val="26"/>
          <w:szCs w:val="26"/>
          <w:rtl/>
        </w:rPr>
        <w:t>وسلار</w:t>
      </w:r>
      <w:proofErr w:type="spellEnd"/>
      <w:r w:rsidRPr="00BC42B9">
        <w:rPr>
          <w:rFonts w:cs="Arial"/>
          <w:sz w:val="26"/>
          <w:szCs w:val="26"/>
          <w:rtl/>
        </w:rPr>
        <w:t xml:space="preserve"> </w:t>
      </w:r>
      <w:proofErr w:type="spellStart"/>
      <w:r w:rsidRPr="00BC42B9">
        <w:rPr>
          <w:rFonts w:cs="Arial" w:hint="cs"/>
          <w:sz w:val="26"/>
          <w:szCs w:val="26"/>
          <w:rtl/>
        </w:rPr>
        <w:t>الديلمي</w:t>
      </w:r>
      <w:proofErr w:type="spellEnd"/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وأبو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الصلاح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الحلبي</w:t>
      </w:r>
      <w:r w:rsidRPr="00BC42B9">
        <w:rPr>
          <w:rFonts w:cs="Arial"/>
          <w:sz w:val="26"/>
          <w:szCs w:val="26"/>
          <w:rtl/>
        </w:rPr>
        <w:t xml:space="preserve"> </w:t>
      </w:r>
      <w:proofErr w:type="spellStart"/>
      <w:r w:rsidRPr="00BC42B9">
        <w:rPr>
          <w:rFonts w:cs="Arial" w:hint="cs"/>
          <w:sz w:val="26"/>
          <w:szCs w:val="26"/>
          <w:rtl/>
        </w:rPr>
        <w:t>والكراجكي</w:t>
      </w:r>
      <w:proofErr w:type="spellEnd"/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وغيرهم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من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الجهابذة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من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المتخرجين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على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يديه</w:t>
      </w:r>
      <w:r w:rsidRPr="00BC42B9">
        <w:rPr>
          <w:rFonts w:cs="Arial"/>
          <w:sz w:val="26"/>
          <w:szCs w:val="26"/>
          <w:rtl/>
        </w:rPr>
        <w:t xml:space="preserve"> .</w:t>
      </w:r>
    </w:p>
    <w:p w:rsidR="00BC42B9" w:rsidRPr="00BC42B9" w:rsidRDefault="00BC42B9" w:rsidP="00BC42B9">
      <w:pPr>
        <w:spacing w:line="360" w:lineRule="auto"/>
        <w:jc w:val="lowKashida"/>
        <w:rPr>
          <w:sz w:val="26"/>
          <w:szCs w:val="26"/>
          <w:rtl/>
        </w:rPr>
      </w:pPr>
      <w:r w:rsidRPr="00BC42B9">
        <w:rPr>
          <w:rFonts w:cs="Arial" w:hint="cs"/>
          <w:sz w:val="26"/>
          <w:szCs w:val="26"/>
          <w:rtl/>
        </w:rPr>
        <w:t>وهو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ـ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قدس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سره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ـ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أشهر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من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أن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يعرف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،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إذ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لا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تكاد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تجد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مصدرا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من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مصادر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التاريخ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والتراجم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خاليا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من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ترجمته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،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وقد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كفانا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أصحابها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ذلك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،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فتفصيلها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مرهون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بمظانها</w:t>
      </w:r>
      <w:r w:rsidRPr="00BC42B9">
        <w:rPr>
          <w:rFonts w:cs="Arial"/>
          <w:sz w:val="26"/>
          <w:szCs w:val="26"/>
          <w:rtl/>
        </w:rPr>
        <w:t xml:space="preserve"> .</w:t>
      </w:r>
    </w:p>
    <w:p w:rsidR="00BC42B9" w:rsidRPr="00BC42B9" w:rsidRDefault="00BC42B9" w:rsidP="00BC42B9">
      <w:pPr>
        <w:spacing w:line="360" w:lineRule="auto"/>
        <w:jc w:val="lowKashida"/>
        <w:rPr>
          <w:sz w:val="26"/>
          <w:szCs w:val="26"/>
          <w:rtl/>
        </w:rPr>
      </w:pPr>
      <w:r w:rsidRPr="00BC42B9">
        <w:rPr>
          <w:rFonts w:cs="Arial" w:hint="cs"/>
          <w:sz w:val="26"/>
          <w:szCs w:val="26"/>
          <w:rtl/>
        </w:rPr>
        <w:t>المقنع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في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الغيبة</w:t>
      </w:r>
      <w:r w:rsidRPr="00BC42B9">
        <w:rPr>
          <w:rFonts w:cs="Arial"/>
          <w:sz w:val="26"/>
          <w:szCs w:val="26"/>
          <w:rtl/>
        </w:rPr>
        <w:t xml:space="preserve"> :</w:t>
      </w:r>
    </w:p>
    <w:p w:rsidR="00BC42B9" w:rsidRPr="00BC42B9" w:rsidRDefault="00BC42B9" w:rsidP="00A77F6F">
      <w:pPr>
        <w:spacing w:line="360" w:lineRule="auto"/>
        <w:jc w:val="lowKashida"/>
        <w:rPr>
          <w:sz w:val="26"/>
          <w:szCs w:val="26"/>
          <w:rtl/>
        </w:rPr>
      </w:pPr>
      <w:r w:rsidRPr="00BC42B9">
        <w:rPr>
          <w:rFonts w:cs="Arial" w:hint="cs"/>
          <w:sz w:val="26"/>
          <w:szCs w:val="26"/>
          <w:rtl/>
        </w:rPr>
        <w:t>هو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من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خيرة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وأنفس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ما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كتب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في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هذا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الموضوع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بالرغم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من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صغر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حجمه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،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إذ</w:t>
      </w:r>
    </w:p>
    <w:p w:rsidR="00BC42B9" w:rsidRDefault="00BC42B9" w:rsidP="00A77F6F">
      <w:pPr>
        <w:spacing w:line="360" w:lineRule="auto"/>
        <w:jc w:val="center"/>
        <w:rPr>
          <w:rFonts w:hint="cs"/>
          <w:sz w:val="26"/>
          <w:szCs w:val="26"/>
          <w:rtl/>
        </w:rPr>
      </w:pPr>
      <w:r w:rsidRPr="00BC42B9">
        <w:rPr>
          <w:rFonts w:cs="Arial"/>
          <w:sz w:val="26"/>
          <w:szCs w:val="26"/>
          <w:rtl/>
        </w:rPr>
        <w:t>(1</w:t>
      </w:r>
      <w:r w:rsidR="00A77F6F">
        <w:rPr>
          <w:rFonts w:cs="Arial" w:hint="cs"/>
          <w:sz w:val="26"/>
          <w:szCs w:val="26"/>
          <w:rtl/>
        </w:rPr>
        <w:t>59</w:t>
      </w:r>
      <w:r w:rsidRPr="00BC42B9">
        <w:rPr>
          <w:rFonts w:cs="Arial"/>
          <w:sz w:val="26"/>
          <w:szCs w:val="26"/>
          <w:rtl/>
        </w:rPr>
        <w:t>)</w:t>
      </w:r>
    </w:p>
    <w:p w:rsidR="00A77F6F" w:rsidRDefault="00A77F6F" w:rsidP="00A77F6F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A77F6F" w:rsidRDefault="00A77F6F" w:rsidP="00A77F6F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A77F6F" w:rsidRDefault="00A77F6F" w:rsidP="00A77F6F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A77F6F" w:rsidRDefault="00A77F6F" w:rsidP="00A77F6F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A77F6F" w:rsidRDefault="00A77F6F" w:rsidP="00A77F6F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A77F6F" w:rsidRDefault="00A77F6F" w:rsidP="00A77F6F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A77F6F" w:rsidRPr="00BC42B9" w:rsidRDefault="00A77F6F" w:rsidP="00A77F6F">
      <w:pPr>
        <w:spacing w:line="360" w:lineRule="auto"/>
        <w:jc w:val="center"/>
        <w:rPr>
          <w:sz w:val="26"/>
          <w:szCs w:val="26"/>
          <w:rtl/>
        </w:rPr>
      </w:pPr>
    </w:p>
    <w:p w:rsidR="00BC42B9" w:rsidRPr="00BC42B9" w:rsidRDefault="00BC42B9" w:rsidP="00BC42B9">
      <w:pPr>
        <w:spacing w:line="360" w:lineRule="auto"/>
        <w:jc w:val="lowKashida"/>
        <w:rPr>
          <w:sz w:val="26"/>
          <w:szCs w:val="26"/>
          <w:rtl/>
        </w:rPr>
      </w:pPr>
      <w:r w:rsidRPr="00BC42B9">
        <w:rPr>
          <w:rFonts w:cs="Arial" w:hint="cs"/>
          <w:sz w:val="26"/>
          <w:szCs w:val="26"/>
          <w:rtl/>
        </w:rPr>
        <w:lastRenderedPageBreak/>
        <w:t>لم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يسبقه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أحد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إلى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الكتابة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بهذا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النسق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والأسلوب</w:t>
      </w:r>
      <w:r w:rsidRPr="00BC42B9">
        <w:rPr>
          <w:rFonts w:cs="Arial"/>
          <w:sz w:val="26"/>
          <w:szCs w:val="26"/>
          <w:rtl/>
        </w:rPr>
        <w:t xml:space="preserve"> (2) </w:t>
      </w:r>
      <w:r w:rsidRPr="00BC42B9">
        <w:rPr>
          <w:rFonts w:cs="Arial" w:hint="cs"/>
          <w:sz w:val="26"/>
          <w:szCs w:val="26"/>
          <w:rtl/>
        </w:rPr>
        <w:t>،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صنفه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على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طريقة</w:t>
      </w:r>
      <w:r w:rsidRPr="00BC42B9">
        <w:rPr>
          <w:rFonts w:cs="Arial"/>
          <w:sz w:val="26"/>
          <w:szCs w:val="26"/>
          <w:rtl/>
        </w:rPr>
        <w:t xml:space="preserve"> (</w:t>
      </w:r>
      <w:r w:rsidRPr="00BC42B9">
        <w:rPr>
          <w:rFonts w:cs="Arial" w:hint="cs"/>
          <w:sz w:val="26"/>
          <w:szCs w:val="26"/>
          <w:rtl/>
        </w:rPr>
        <w:t>فإن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قيل</w:t>
      </w:r>
      <w:r w:rsidRPr="00BC42B9">
        <w:rPr>
          <w:rFonts w:cs="Arial"/>
          <w:sz w:val="26"/>
          <w:szCs w:val="26"/>
          <w:rtl/>
        </w:rPr>
        <w:t xml:space="preserve"> ... </w:t>
      </w:r>
      <w:r w:rsidRPr="00BC42B9">
        <w:rPr>
          <w:rFonts w:cs="Arial" w:hint="cs"/>
          <w:sz w:val="26"/>
          <w:szCs w:val="26"/>
          <w:rtl/>
        </w:rPr>
        <w:t>قلنا</w:t>
      </w:r>
      <w:r w:rsidRPr="00BC42B9">
        <w:rPr>
          <w:rFonts w:cs="Arial"/>
          <w:sz w:val="26"/>
          <w:szCs w:val="26"/>
          <w:rtl/>
        </w:rPr>
        <w:t xml:space="preserve">) </w:t>
      </w:r>
      <w:r w:rsidRPr="00BC42B9">
        <w:rPr>
          <w:rFonts w:cs="Arial" w:hint="cs"/>
          <w:sz w:val="26"/>
          <w:szCs w:val="26"/>
          <w:rtl/>
        </w:rPr>
        <w:t>فجاء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قوي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الحجة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،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متين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السبك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،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دحض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فيه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شبهات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المخالفين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،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وأثبت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غيبة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الإمام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المهدي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عليه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السلام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وعللها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وأسبابها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والحكمة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الإلهية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التي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اقتضتها</w:t>
      </w:r>
      <w:r w:rsidRPr="00BC42B9">
        <w:rPr>
          <w:rFonts w:cs="Arial"/>
          <w:sz w:val="26"/>
          <w:szCs w:val="26"/>
          <w:rtl/>
        </w:rPr>
        <w:t xml:space="preserve"> . </w:t>
      </w:r>
      <w:r w:rsidRPr="00BC42B9">
        <w:rPr>
          <w:rFonts w:cs="Arial" w:hint="cs"/>
          <w:sz w:val="26"/>
          <w:szCs w:val="26"/>
          <w:rtl/>
        </w:rPr>
        <w:t>ثم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أتبع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ـ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رضوان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الله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عليه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ـ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الكتاب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بكتاب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مكمل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لمطالبه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،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بحث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فيه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عن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علاقة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الإمام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الغائب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المنتظر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عليه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السلام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بأوليائه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أثناء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الغيبة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،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وكيفية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تعامل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شيعته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معه</w:t>
      </w:r>
      <w:r w:rsidRPr="00BC42B9">
        <w:rPr>
          <w:rFonts w:cs="Arial"/>
          <w:sz w:val="26"/>
          <w:szCs w:val="26"/>
          <w:rtl/>
        </w:rPr>
        <w:t xml:space="preserve"> </w:t>
      </w:r>
      <w:proofErr w:type="spellStart"/>
      <w:r w:rsidRPr="00BC42B9">
        <w:rPr>
          <w:rFonts w:cs="Arial" w:hint="cs"/>
          <w:sz w:val="26"/>
          <w:szCs w:val="26"/>
          <w:rtl/>
        </w:rPr>
        <w:t>أثناءها</w:t>
      </w:r>
      <w:proofErr w:type="spellEnd"/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،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مجيبا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على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كل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التساؤلات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خلال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تلك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البحوث</w:t>
      </w:r>
      <w:r w:rsidRPr="00BC42B9">
        <w:rPr>
          <w:rFonts w:cs="Arial"/>
          <w:sz w:val="26"/>
          <w:szCs w:val="26"/>
          <w:rtl/>
        </w:rPr>
        <w:t xml:space="preserve"> .</w:t>
      </w:r>
    </w:p>
    <w:p w:rsidR="00BC42B9" w:rsidRPr="00BC42B9" w:rsidRDefault="00BC42B9" w:rsidP="00BC42B9">
      <w:pPr>
        <w:spacing w:line="360" w:lineRule="auto"/>
        <w:jc w:val="lowKashida"/>
        <w:rPr>
          <w:sz w:val="26"/>
          <w:szCs w:val="26"/>
          <w:rtl/>
        </w:rPr>
      </w:pPr>
      <w:r w:rsidRPr="00BC42B9">
        <w:rPr>
          <w:rFonts w:cs="Arial" w:hint="cs"/>
          <w:sz w:val="26"/>
          <w:szCs w:val="26"/>
          <w:rtl/>
        </w:rPr>
        <w:t>ذكره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النجاشي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ـ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المتوفى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سنة</w:t>
      </w:r>
      <w:r w:rsidRPr="00BC42B9">
        <w:rPr>
          <w:rFonts w:cs="Arial"/>
          <w:sz w:val="26"/>
          <w:szCs w:val="26"/>
          <w:rtl/>
        </w:rPr>
        <w:t xml:space="preserve"> 450 </w:t>
      </w:r>
      <w:r w:rsidRPr="00BC42B9">
        <w:rPr>
          <w:rFonts w:cs="Arial" w:hint="cs"/>
          <w:sz w:val="26"/>
          <w:szCs w:val="26"/>
          <w:rtl/>
        </w:rPr>
        <w:t>ه</w:t>
      </w:r>
      <w:r w:rsidRPr="00BC42B9">
        <w:rPr>
          <w:rFonts w:cs="Arial"/>
          <w:sz w:val="26"/>
          <w:szCs w:val="26"/>
          <w:rtl/>
        </w:rPr>
        <w:t xml:space="preserve">- </w:t>
      </w:r>
      <w:r w:rsidRPr="00BC42B9">
        <w:rPr>
          <w:rFonts w:cs="Arial" w:hint="cs"/>
          <w:sz w:val="26"/>
          <w:szCs w:val="26"/>
          <w:rtl/>
        </w:rPr>
        <w:t>في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رجاله</w:t>
      </w:r>
      <w:r w:rsidRPr="00BC42B9">
        <w:rPr>
          <w:rFonts w:cs="Arial"/>
          <w:sz w:val="26"/>
          <w:szCs w:val="26"/>
          <w:rtl/>
        </w:rPr>
        <w:t xml:space="preserve"> (3) </w:t>
      </w:r>
      <w:r w:rsidRPr="00BC42B9">
        <w:rPr>
          <w:rFonts w:cs="Arial" w:hint="cs"/>
          <w:sz w:val="26"/>
          <w:szCs w:val="26"/>
          <w:rtl/>
        </w:rPr>
        <w:t>،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وذكره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له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أيضا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تلميذه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شيخ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الطائفة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الطوسي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في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فهرسته</w:t>
      </w:r>
      <w:r w:rsidRPr="00BC42B9">
        <w:rPr>
          <w:rFonts w:cs="Arial"/>
          <w:sz w:val="26"/>
          <w:szCs w:val="26"/>
          <w:rtl/>
        </w:rPr>
        <w:t xml:space="preserve"> (4) </w:t>
      </w:r>
      <w:r w:rsidRPr="00BC42B9">
        <w:rPr>
          <w:rFonts w:cs="Arial" w:hint="cs"/>
          <w:sz w:val="26"/>
          <w:szCs w:val="26"/>
          <w:rtl/>
        </w:rPr>
        <w:t>،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وتابعه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على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ذلك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ياقوت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الحموي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عند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إيراده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ترجمته</w:t>
      </w:r>
      <w:r w:rsidRPr="00BC42B9">
        <w:rPr>
          <w:rFonts w:cs="Arial"/>
          <w:sz w:val="26"/>
          <w:szCs w:val="26"/>
          <w:rtl/>
        </w:rPr>
        <w:t xml:space="preserve"> (5) </w:t>
      </w:r>
      <w:r w:rsidRPr="00BC42B9">
        <w:rPr>
          <w:rFonts w:cs="Arial" w:hint="cs"/>
          <w:sz w:val="26"/>
          <w:szCs w:val="26"/>
          <w:rtl/>
        </w:rPr>
        <w:t>،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ومن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ثم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ذكره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له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كل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من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أورد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قائمة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مؤلفاته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المفصلة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في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ترجمته</w:t>
      </w:r>
      <w:r w:rsidRPr="00BC42B9">
        <w:rPr>
          <w:rFonts w:cs="Arial"/>
          <w:sz w:val="26"/>
          <w:szCs w:val="26"/>
          <w:rtl/>
        </w:rPr>
        <w:t xml:space="preserve"> .</w:t>
      </w:r>
    </w:p>
    <w:p w:rsidR="00BC42B9" w:rsidRPr="00BC42B9" w:rsidRDefault="00BC42B9" w:rsidP="00BC42B9">
      <w:pPr>
        <w:spacing w:line="360" w:lineRule="auto"/>
        <w:jc w:val="lowKashida"/>
        <w:rPr>
          <w:sz w:val="26"/>
          <w:szCs w:val="26"/>
          <w:rtl/>
        </w:rPr>
      </w:pPr>
      <w:r w:rsidRPr="00BC42B9">
        <w:rPr>
          <w:rFonts w:cs="Arial"/>
          <w:sz w:val="26"/>
          <w:szCs w:val="26"/>
          <w:rtl/>
        </w:rPr>
        <w:t xml:space="preserve">     </w:t>
      </w:r>
      <w:r w:rsidRPr="00BC42B9">
        <w:rPr>
          <w:rFonts w:cs="Arial" w:hint="cs"/>
          <w:sz w:val="26"/>
          <w:szCs w:val="26"/>
          <w:rtl/>
        </w:rPr>
        <w:t>أهمية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الكتاب</w:t>
      </w:r>
      <w:r w:rsidRPr="00BC42B9">
        <w:rPr>
          <w:rFonts w:cs="Arial"/>
          <w:sz w:val="26"/>
          <w:szCs w:val="26"/>
          <w:rtl/>
        </w:rPr>
        <w:t xml:space="preserve"> :</w:t>
      </w:r>
    </w:p>
    <w:p w:rsidR="00BC42B9" w:rsidRPr="00BC42B9" w:rsidRDefault="00BC42B9" w:rsidP="00A77F6F">
      <w:pPr>
        <w:spacing w:line="360" w:lineRule="auto"/>
        <w:jc w:val="lowKashida"/>
        <w:rPr>
          <w:sz w:val="26"/>
          <w:szCs w:val="26"/>
          <w:rtl/>
        </w:rPr>
      </w:pPr>
      <w:r w:rsidRPr="00BC42B9">
        <w:rPr>
          <w:rFonts w:cs="Arial" w:hint="cs"/>
          <w:sz w:val="26"/>
          <w:szCs w:val="26"/>
          <w:rtl/>
        </w:rPr>
        <w:t>تظهر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أهمية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الكتاب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ومنزلته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الرفيعة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إذا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علمنا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أن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شيخ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الطائفة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الطوسي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ـ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قدس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سره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ـ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قد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أورد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مقاطع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كبيرة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ومهمة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منه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ـ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تارة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بالنص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وأخرى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بإيجاز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واختصار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ـ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وضمنها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كتابه</w:t>
      </w:r>
      <w:r w:rsidRPr="00BC42B9">
        <w:rPr>
          <w:rFonts w:cs="Arial"/>
          <w:sz w:val="26"/>
          <w:szCs w:val="26"/>
          <w:rtl/>
        </w:rPr>
        <w:t xml:space="preserve"> « </w:t>
      </w:r>
      <w:r w:rsidRPr="00BC42B9">
        <w:rPr>
          <w:rFonts w:cs="Arial" w:hint="cs"/>
          <w:sz w:val="26"/>
          <w:szCs w:val="26"/>
          <w:rtl/>
        </w:rPr>
        <w:t>الغيبة</w:t>
      </w:r>
      <w:r w:rsidRPr="00BC42B9">
        <w:rPr>
          <w:rFonts w:cs="Arial"/>
          <w:sz w:val="26"/>
          <w:szCs w:val="26"/>
          <w:rtl/>
        </w:rPr>
        <w:t xml:space="preserve"> » </w:t>
      </w:r>
      <w:r w:rsidRPr="00BC42B9">
        <w:rPr>
          <w:rFonts w:cs="Arial" w:hint="cs"/>
          <w:sz w:val="26"/>
          <w:szCs w:val="26"/>
          <w:rtl/>
        </w:rPr>
        <w:t>في</w:t>
      </w:r>
      <w:r w:rsidRPr="00BC42B9">
        <w:rPr>
          <w:rFonts w:cs="Arial"/>
          <w:sz w:val="26"/>
          <w:szCs w:val="26"/>
          <w:rtl/>
        </w:rPr>
        <w:t xml:space="preserve"> « </w:t>
      </w:r>
      <w:r w:rsidRPr="00BC42B9">
        <w:rPr>
          <w:rFonts w:cs="Arial" w:hint="cs"/>
          <w:sz w:val="26"/>
          <w:szCs w:val="26"/>
          <w:rtl/>
        </w:rPr>
        <w:t>فصل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في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الكلام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في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الغيبة</w:t>
      </w:r>
      <w:r w:rsidRPr="00BC42B9">
        <w:rPr>
          <w:rFonts w:cs="Arial"/>
          <w:sz w:val="26"/>
          <w:szCs w:val="26"/>
          <w:rtl/>
        </w:rPr>
        <w:t xml:space="preserve"> » </w:t>
      </w:r>
      <w:r w:rsidRPr="00BC42B9">
        <w:rPr>
          <w:rFonts w:cs="Arial" w:hint="cs"/>
          <w:sz w:val="26"/>
          <w:szCs w:val="26"/>
          <w:rtl/>
        </w:rPr>
        <w:t>تراها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مبثوثة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فيه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،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منسوبة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إليه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من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دون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التصريح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باسم</w:t>
      </w:r>
      <w:r w:rsidRPr="00BC42B9">
        <w:rPr>
          <w:rFonts w:cs="Arial"/>
          <w:sz w:val="26"/>
          <w:szCs w:val="26"/>
          <w:rtl/>
        </w:rPr>
        <w:t xml:space="preserve"> « </w:t>
      </w:r>
      <w:r w:rsidRPr="00BC42B9">
        <w:rPr>
          <w:rFonts w:cs="Arial" w:hint="cs"/>
          <w:sz w:val="26"/>
          <w:szCs w:val="26"/>
          <w:rtl/>
        </w:rPr>
        <w:t>المقنع</w:t>
      </w:r>
      <w:r w:rsidRPr="00BC42B9">
        <w:rPr>
          <w:rFonts w:cs="Arial"/>
          <w:sz w:val="26"/>
          <w:szCs w:val="26"/>
          <w:rtl/>
        </w:rPr>
        <w:t xml:space="preserve"> » .</w:t>
      </w:r>
    </w:p>
    <w:p w:rsidR="00BC42B9" w:rsidRPr="00BC42B9" w:rsidRDefault="00A77F6F" w:rsidP="00BC42B9">
      <w:pPr>
        <w:spacing w:line="360" w:lineRule="auto"/>
        <w:jc w:val="lowKashida"/>
        <w:rPr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>---------------------------------</w:t>
      </w:r>
    </w:p>
    <w:p w:rsidR="00BC42B9" w:rsidRPr="00BC42B9" w:rsidRDefault="00BC42B9" w:rsidP="00BC42B9">
      <w:pPr>
        <w:spacing w:line="360" w:lineRule="auto"/>
        <w:jc w:val="lowKashida"/>
        <w:rPr>
          <w:sz w:val="26"/>
          <w:szCs w:val="26"/>
          <w:rtl/>
        </w:rPr>
      </w:pPr>
      <w:r w:rsidRPr="00BC42B9">
        <w:rPr>
          <w:rFonts w:cs="Arial"/>
          <w:sz w:val="26"/>
          <w:szCs w:val="26"/>
          <w:rtl/>
        </w:rPr>
        <w:t xml:space="preserve">(2) </w:t>
      </w:r>
      <w:r w:rsidRPr="00BC42B9">
        <w:rPr>
          <w:rFonts w:cs="Arial" w:hint="cs"/>
          <w:sz w:val="26"/>
          <w:szCs w:val="26"/>
          <w:rtl/>
        </w:rPr>
        <w:t>قال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الشريف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المرتضى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عن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كتابه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هذا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في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أول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كتاب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الزيادة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المكملة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الملحق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به</w:t>
      </w:r>
      <w:r w:rsidRPr="00BC42B9">
        <w:rPr>
          <w:rFonts w:cs="Arial"/>
          <w:sz w:val="26"/>
          <w:szCs w:val="26"/>
          <w:rtl/>
        </w:rPr>
        <w:t xml:space="preserve"> : « </w:t>
      </w:r>
      <w:r w:rsidRPr="00BC42B9">
        <w:rPr>
          <w:rFonts w:cs="Arial" w:hint="cs"/>
          <w:sz w:val="26"/>
          <w:szCs w:val="26"/>
          <w:rtl/>
        </w:rPr>
        <w:t>ثم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استأنفنا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في</w:t>
      </w:r>
      <w:r w:rsidRPr="00BC42B9">
        <w:rPr>
          <w:rFonts w:cs="Arial"/>
          <w:sz w:val="26"/>
          <w:szCs w:val="26"/>
          <w:rtl/>
        </w:rPr>
        <w:t xml:space="preserve"> (</w:t>
      </w:r>
      <w:r w:rsidRPr="00BC42B9">
        <w:rPr>
          <w:rFonts w:cs="Arial" w:hint="cs"/>
          <w:sz w:val="26"/>
          <w:szCs w:val="26"/>
          <w:rtl/>
        </w:rPr>
        <w:t>المقنع</w:t>
      </w:r>
      <w:r w:rsidRPr="00BC42B9">
        <w:rPr>
          <w:rFonts w:cs="Arial"/>
          <w:sz w:val="26"/>
          <w:szCs w:val="26"/>
          <w:rtl/>
        </w:rPr>
        <w:t xml:space="preserve">) </w:t>
      </w:r>
      <w:r w:rsidRPr="00BC42B9">
        <w:rPr>
          <w:rFonts w:cs="Arial" w:hint="cs"/>
          <w:sz w:val="26"/>
          <w:szCs w:val="26"/>
          <w:rtl/>
        </w:rPr>
        <w:t>طريقة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غريبة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لم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نسبق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إليها</w:t>
      </w:r>
      <w:r w:rsidRPr="00BC42B9">
        <w:rPr>
          <w:rFonts w:cs="Arial"/>
          <w:sz w:val="26"/>
          <w:szCs w:val="26"/>
          <w:rtl/>
        </w:rPr>
        <w:t xml:space="preserve"> » </w:t>
      </w:r>
      <w:r w:rsidRPr="00BC42B9">
        <w:rPr>
          <w:rFonts w:cs="Arial" w:hint="cs"/>
          <w:sz w:val="26"/>
          <w:szCs w:val="26"/>
          <w:rtl/>
        </w:rPr>
        <w:t>أنظر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ص</w:t>
      </w:r>
      <w:r w:rsidRPr="00BC42B9">
        <w:rPr>
          <w:rFonts w:cs="Arial"/>
          <w:sz w:val="26"/>
          <w:szCs w:val="26"/>
          <w:rtl/>
        </w:rPr>
        <w:t xml:space="preserve"> 220 </w:t>
      </w:r>
      <w:r w:rsidRPr="00BC42B9">
        <w:rPr>
          <w:rFonts w:cs="Arial" w:hint="cs"/>
          <w:sz w:val="26"/>
          <w:szCs w:val="26"/>
          <w:rtl/>
        </w:rPr>
        <w:t>من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هذه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الطبعة</w:t>
      </w:r>
      <w:r w:rsidRPr="00BC42B9">
        <w:rPr>
          <w:rFonts w:cs="Arial"/>
          <w:sz w:val="26"/>
          <w:szCs w:val="26"/>
          <w:rtl/>
        </w:rPr>
        <w:t xml:space="preserve"> .</w:t>
      </w:r>
    </w:p>
    <w:p w:rsidR="00BC42B9" w:rsidRPr="00BC42B9" w:rsidRDefault="00BC42B9" w:rsidP="00BC42B9">
      <w:pPr>
        <w:spacing w:line="360" w:lineRule="auto"/>
        <w:jc w:val="lowKashida"/>
        <w:rPr>
          <w:sz w:val="26"/>
          <w:szCs w:val="26"/>
          <w:rtl/>
        </w:rPr>
      </w:pPr>
      <w:r w:rsidRPr="00BC42B9">
        <w:rPr>
          <w:rFonts w:cs="Arial" w:hint="cs"/>
          <w:sz w:val="26"/>
          <w:szCs w:val="26"/>
          <w:rtl/>
        </w:rPr>
        <w:t>وقال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أمين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الإسلام</w:t>
      </w:r>
      <w:r w:rsidRPr="00BC42B9">
        <w:rPr>
          <w:rFonts w:cs="Arial"/>
          <w:sz w:val="26"/>
          <w:szCs w:val="26"/>
          <w:rtl/>
        </w:rPr>
        <w:t xml:space="preserve"> </w:t>
      </w:r>
      <w:proofErr w:type="spellStart"/>
      <w:r w:rsidRPr="00BC42B9">
        <w:rPr>
          <w:rFonts w:cs="Arial" w:hint="cs"/>
          <w:sz w:val="26"/>
          <w:szCs w:val="26"/>
          <w:rtl/>
        </w:rPr>
        <w:t>الطبرسي</w:t>
      </w:r>
      <w:proofErr w:type="spellEnd"/>
      <w:r w:rsidRPr="00BC42B9">
        <w:rPr>
          <w:rFonts w:cs="Arial"/>
          <w:sz w:val="26"/>
          <w:szCs w:val="26"/>
          <w:rtl/>
        </w:rPr>
        <w:t xml:space="preserve"> : « </w:t>
      </w:r>
      <w:r w:rsidRPr="00BC42B9">
        <w:rPr>
          <w:rFonts w:cs="Arial" w:hint="cs"/>
          <w:sz w:val="26"/>
          <w:szCs w:val="26"/>
          <w:rtl/>
        </w:rPr>
        <w:t>قد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ذكر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الأجل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المرتضى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ـ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قدس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الله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روحه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ـ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في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ذلك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طريقة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لم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يسبقه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إليها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أحد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من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أصحابنا</w:t>
      </w:r>
      <w:r w:rsidRPr="00BC42B9">
        <w:rPr>
          <w:rFonts w:cs="Arial"/>
          <w:sz w:val="26"/>
          <w:szCs w:val="26"/>
          <w:rtl/>
        </w:rPr>
        <w:t xml:space="preserve"> » </w:t>
      </w:r>
      <w:r w:rsidRPr="00BC42B9">
        <w:rPr>
          <w:rFonts w:cs="Arial" w:hint="cs"/>
          <w:sz w:val="26"/>
          <w:szCs w:val="26"/>
          <w:rtl/>
        </w:rPr>
        <w:t>أنظر</w:t>
      </w:r>
      <w:r w:rsidRPr="00BC42B9">
        <w:rPr>
          <w:rFonts w:cs="Arial"/>
          <w:sz w:val="26"/>
          <w:szCs w:val="26"/>
          <w:rtl/>
        </w:rPr>
        <w:t xml:space="preserve"> : </w:t>
      </w:r>
      <w:r w:rsidRPr="00BC42B9">
        <w:rPr>
          <w:rFonts w:cs="Arial" w:hint="cs"/>
          <w:sz w:val="26"/>
          <w:szCs w:val="26"/>
          <w:rtl/>
        </w:rPr>
        <w:t>إعلام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الورى</w:t>
      </w:r>
      <w:r w:rsidRPr="00BC42B9">
        <w:rPr>
          <w:rFonts w:cs="Arial"/>
          <w:sz w:val="26"/>
          <w:szCs w:val="26"/>
          <w:rtl/>
        </w:rPr>
        <w:t xml:space="preserve"> : 466 .</w:t>
      </w:r>
    </w:p>
    <w:p w:rsidR="00BC42B9" w:rsidRPr="00BC42B9" w:rsidRDefault="00BC42B9" w:rsidP="00BC42B9">
      <w:pPr>
        <w:spacing w:line="360" w:lineRule="auto"/>
        <w:jc w:val="lowKashida"/>
        <w:rPr>
          <w:sz w:val="26"/>
          <w:szCs w:val="26"/>
          <w:rtl/>
        </w:rPr>
      </w:pPr>
      <w:r w:rsidRPr="00BC42B9">
        <w:rPr>
          <w:rFonts w:cs="Arial"/>
          <w:sz w:val="26"/>
          <w:szCs w:val="26"/>
          <w:rtl/>
        </w:rPr>
        <w:t xml:space="preserve">(3) </w:t>
      </w:r>
      <w:r w:rsidRPr="00BC42B9">
        <w:rPr>
          <w:rFonts w:cs="Arial" w:hint="cs"/>
          <w:sz w:val="26"/>
          <w:szCs w:val="26"/>
          <w:rtl/>
        </w:rPr>
        <w:t>رجال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النجاشي</w:t>
      </w:r>
      <w:r w:rsidRPr="00BC42B9">
        <w:rPr>
          <w:rFonts w:cs="Arial"/>
          <w:sz w:val="26"/>
          <w:szCs w:val="26"/>
          <w:rtl/>
        </w:rPr>
        <w:t xml:space="preserve"> : 271 .</w:t>
      </w:r>
    </w:p>
    <w:p w:rsidR="00BC42B9" w:rsidRPr="00BC42B9" w:rsidRDefault="00BC42B9" w:rsidP="00BC42B9">
      <w:pPr>
        <w:spacing w:line="360" w:lineRule="auto"/>
        <w:jc w:val="lowKashida"/>
        <w:rPr>
          <w:sz w:val="26"/>
          <w:szCs w:val="26"/>
          <w:rtl/>
        </w:rPr>
      </w:pPr>
      <w:r w:rsidRPr="00BC42B9">
        <w:rPr>
          <w:rFonts w:cs="Arial"/>
          <w:sz w:val="26"/>
          <w:szCs w:val="26"/>
          <w:rtl/>
        </w:rPr>
        <w:t xml:space="preserve">(4) </w:t>
      </w:r>
      <w:r w:rsidRPr="00BC42B9">
        <w:rPr>
          <w:rFonts w:cs="Arial" w:hint="cs"/>
          <w:sz w:val="26"/>
          <w:szCs w:val="26"/>
          <w:rtl/>
        </w:rPr>
        <w:t>الفهرست</w:t>
      </w:r>
      <w:r w:rsidRPr="00BC42B9">
        <w:rPr>
          <w:rFonts w:cs="Arial"/>
          <w:sz w:val="26"/>
          <w:szCs w:val="26"/>
          <w:rtl/>
        </w:rPr>
        <w:t xml:space="preserve"> : 99 .</w:t>
      </w:r>
    </w:p>
    <w:p w:rsidR="00BC42B9" w:rsidRPr="00BC42B9" w:rsidRDefault="00BC42B9" w:rsidP="00A77F6F">
      <w:pPr>
        <w:spacing w:line="360" w:lineRule="auto"/>
        <w:jc w:val="lowKashida"/>
        <w:rPr>
          <w:sz w:val="26"/>
          <w:szCs w:val="26"/>
          <w:rtl/>
        </w:rPr>
      </w:pPr>
      <w:r w:rsidRPr="00BC42B9">
        <w:rPr>
          <w:rFonts w:cs="Arial"/>
          <w:sz w:val="26"/>
          <w:szCs w:val="26"/>
          <w:rtl/>
        </w:rPr>
        <w:t xml:space="preserve">(5) </w:t>
      </w:r>
      <w:r w:rsidRPr="00BC42B9">
        <w:rPr>
          <w:rFonts w:cs="Arial" w:hint="cs"/>
          <w:sz w:val="26"/>
          <w:szCs w:val="26"/>
          <w:rtl/>
        </w:rPr>
        <w:t>معجم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الأدباء</w:t>
      </w:r>
      <w:r w:rsidRPr="00BC42B9">
        <w:rPr>
          <w:rFonts w:cs="Arial"/>
          <w:sz w:val="26"/>
          <w:szCs w:val="26"/>
          <w:rtl/>
        </w:rPr>
        <w:t xml:space="preserve"> 13 / 148 .</w:t>
      </w:r>
    </w:p>
    <w:p w:rsidR="00BC42B9" w:rsidRDefault="00BC42B9" w:rsidP="00A77F6F">
      <w:pPr>
        <w:spacing w:line="360" w:lineRule="auto"/>
        <w:jc w:val="center"/>
        <w:rPr>
          <w:rFonts w:hint="cs"/>
          <w:sz w:val="26"/>
          <w:szCs w:val="26"/>
          <w:rtl/>
        </w:rPr>
      </w:pPr>
      <w:r w:rsidRPr="00BC42B9">
        <w:rPr>
          <w:rFonts w:cs="Arial"/>
          <w:sz w:val="26"/>
          <w:szCs w:val="26"/>
          <w:rtl/>
        </w:rPr>
        <w:t>(16</w:t>
      </w:r>
      <w:r w:rsidR="00A77F6F">
        <w:rPr>
          <w:rFonts w:cs="Arial" w:hint="cs"/>
          <w:sz w:val="26"/>
          <w:szCs w:val="26"/>
          <w:rtl/>
        </w:rPr>
        <w:t>0</w:t>
      </w:r>
      <w:r w:rsidRPr="00BC42B9">
        <w:rPr>
          <w:rFonts w:cs="Arial"/>
          <w:sz w:val="26"/>
          <w:szCs w:val="26"/>
          <w:rtl/>
        </w:rPr>
        <w:t>)</w:t>
      </w:r>
    </w:p>
    <w:p w:rsidR="00A77F6F" w:rsidRDefault="00A77F6F" w:rsidP="00A77F6F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A77F6F" w:rsidRDefault="00A77F6F" w:rsidP="00A77F6F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A77F6F" w:rsidRPr="00BC42B9" w:rsidRDefault="00A77F6F" w:rsidP="00A77F6F">
      <w:pPr>
        <w:spacing w:line="360" w:lineRule="auto"/>
        <w:jc w:val="center"/>
        <w:rPr>
          <w:sz w:val="26"/>
          <w:szCs w:val="26"/>
          <w:rtl/>
        </w:rPr>
      </w:pPr>
    </w:p>
    <w:p w:rsidR="00BC42B9" w:rsidRPr="00BC42B9" w:rsidRDefault="00BC42B9" w:rsidP="00BC42B9">
      <w:pPr>
        <w:spacing w:line="360" w:lineRule="auto"/>
        <w:jc w:val="lowKashida"/>
        <w:rPr>
          <w:sz w:val="26"/>
          <w:szCs w:val="26"/>
          <w:rtl/>
        </w:rPr>
      </w:pPr>
      <w:r w:rsidRPr="00BC42B9">
        <w:rPr>
          <w:rFonts w:cs="Arial" w:hint="cs"/>
          <w:sz w:val="26"/>
          <w:szCs w:val="26"/>
          <w:rtl/>
        </w:rPr>
        <w:lastRenderedPageBreak/>
        <w:t>ثم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كانت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هذه</w:t>
      </w:r>
      <w:r w:rsidRPr="00BC42B9">
        <w:rPr>
          <w:rFonts w:cs="Arial"/>
          <w:sz w:val="26"/>
          <w:szCs w:val="26"/>
          <w:rtl/>
        </w:rPr>
        <w:t xml:space="preserve"> </w:t>
      </w:r>
      <w:proofErr w:type="spellStart"/>
      <w:r w:rsidRPr="00BC42B9">
        <w:rPr>
          <w:rFonts w:cs="Arial" w:hint="cs"/>
          <w:sz w:val="26"/>
          <w:szCs w:val="26"/>
          <w:rtl/>
        </w:rPr>
        <w:t>النقول</w:t>
      </w:r>
      <w:proofErr w:type="spellEnd"/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ضمن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ما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نقله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شيخ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الإسلام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العلامة</w:t>
      </w:r>
      <w:r w:rsidRPr="00BC42B9">
        <w:rPr>
          <w:rFonts w:cs="Arial"/>
          <w:sz w:val="26"/>
          <w:szCs w:val="26"/>
          <w:rtl/>
        </w:rPr>
        <w:t xml:space="preserve"> </w:t>
      </w:r>
      <w:proofErr w:type="spellStart"/>
      <w:r w:rsidRPr="00BC42B9">
        <w:rPr>
          <w:rFonts w:cs="Arial" w:hint="cs"/>
          <w:sz w:val="26"/>
          <w:szCs w:val="26"/>
          <w:rtl/>
        </w:rPr>
        <w:t>المجلسي</w:t>
      </w:r>
      <w:proofErr w:type="spellEnd"/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ـ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المتوفى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سنة</w:t>
      </w:r>
      <w:r w:rsidRPr="00BC42B9">
        <w:rPr>
          <w:rFonts w:cs="Arial"/>
          <w:sz w:val="26"/>
          <w:szCs w:val="26"/>
          <w:rtl/>
        </w:rPr>
        <w:t xml:space="preserve"> 1110 </w:t>
      </w:r>
      <w:r w:rsidRPr="00BC42B9">
        <w:rPr>
          <w:rFonts w:cs="Arial" w:hint="cs"/>
          <w:sz w:val="26"/>
          <w:szCs w:val="26"/>
          <w:rtl/>
        </w:rPr>
        <w:t>هـ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عن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كتاب</w:t>
      </w:r>
      <w:r w:rsidRPr="00BC42B9">
        <w:rPr>
          <w:rFonts w:cs="Arial"/>
          <w:sz w:val="26"/>
          <w:szCs w:val="26"/>
          <w:rtl/>
        </w:rPr>
        <w:t xml:space="preserve"> « </w:t>
      </w:r>
      <w:r w:rsidRPr="00BC42B9">
        <w:rPr>
          <w:rFonts w:cs="Arial" w:hint="cs"/>
          <w:sz w:val="26"/>
          <w:szCs w:val="26"/>
          <w:rtl/>
        </w:rPr>
        <w:t>الغيبة</w:t>
      </w:r>
      <w:r w:rsidRPr="00BC42B9">
        <w:rPr>
          <w:rFonts w:cs="Arial"/>
          <w:sz w:val="26"/>
          <w:szCs w:val="26"/>
          <w:rtl/>
        </w:rPr>
        <w:t xml:space="preserve"> » </w:t>
      </w:r>
      <w:r w:rsidRPr="00BC42B9">
        <w:rPr>
          <w:rFonts w:cs="Arial" w:hint="cs"/>
          <w:sz w:val="26"/>
          <w:szCs w:val="26"/>
          <w:rtl/>
        </w:rPr>
        <w:t>للشيخ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الطوسي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،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وأودعه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في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موسوعته</w:t>
      </w:r>
      <w:r w:rsidRPr="00BC42B9">
        <w:rPr>
          <w:rFonts w:cs="Arial"/>
          <w:sz w:val="26"/>
          <w:szCs w:val="26"/>
          <w:rtl/>
        </w:rPr>
        <w:t xml:space="preserve"> « </w:t>
      </w:r>
      <w:r w:rsidRPr="00BC42B9">
        <w:rPr>
          <w:rFonts w:cs="Arial" w:hint="cs"/>
          <w:sz w:val="26"/>
          <w:szCs w:val="26"/>
          <w:rtl/>
        </w:rPr>
        <w:t>بحار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الأنوار</w:t>
      </w:r>
      <w:r w:rsidRPr="00BC42B9">
        <w:rPr>
          <w:rFonts w:cs="Arial"/>
          <w:sz w:val="26"/>
          <w:szCs w:val="26"/>
          <w:rtl/>
        </w:rPr>
        <w:t xml:space="preserve"> » </w:t>
      </w:r>
      <w:r w:rsidRPr="00BC42B9">
        <w:rPr>
          <w:rFonts w:cs="Arial" w:hint="cs"/>
          <w:sz w:val="26"/>
          <w:szCs w:val="26"/>
          <w:rtl/>
        </w:rPr>
        <w:t>في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الجزء</w:t>
      </w:r>
      <w:r w:rsidRPr="00BC42B9">
        <w:rPr>
          <w:rFonts w:cs="Arial"/>
          <w:sz w:val="26"/>
          <w:szCs w:val="26"/>
          <w:rtl/>
        </w:rPr>
        <w:t xml:space="preserve"> 51 / 167 </w:t>
      </w:r>
      <w:r w:rsidRPr="00BC42B9">
        <w:rPr>
          <w:rFonts w:cs="Arial" w:hint="cs"/>
          <w:sz w:val="26"/>
          <w:szCs w:val="26"/>
          <w:rtl/>
        </w:rPr>
        <w:t>باب</w:t>
      </w:r>
      <w:r w:rsidRPr="00BC42B9">
        <w:rPr>
          <w:rFonts w:cs="Arial"/>
          <w:sz w:val="26"/>
          <w:szCs w:val="26"/>
          <w:rtl/>
        </w:rPr>
        <w:t xml:space="preserve"> 12 </w:t>
      </w:r>
      <w:r w:rsidRPr="00BC42B9">
        <w:rPr>
          <w:rFonts w:cs="Arial" w:hint="cs"/>
          <w:sz w:val="26"/>
          <w:szCs w:val="26"/>
          <w:rtl/>
        </w:rPr>
        <w:t>،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في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ذكر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الأدلة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التي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ذكرها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شيخ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الطائفة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رحمه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الله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على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إثبات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الغيبة</w:t>
      </w:r>
      <w:r w:rsidRPr="00BC42B9">
        <w:rPr>
          <w:rFonts w:cs="Arial"/>
          <w:sz w:val="26"/>
          <w:szCs w:val="26"/>
          <w:rtl/>
        </w:rPr>
        <w:t xml:space="preserve"> . </w:t>
      </w:r>
      <w:r w:rsidRPr="00BC42B9">
        <w:rPr>
          <w:rFonts w:cs="Arial" w:hint="cs"/>
          <w:sz w:val="26"/>
          <w:szCs w:val="26"/>
          <w:rtl/>
        </w:rPr>
        <w:t>فأصبح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الكتاب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أحد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مصادر</w:t>
      </w:r>
      <w:r w:rsidRPr="00BC42B9">
        <w:rPr>
          <w:rFonts w:cs="Arial"/>
          <w:sz w:val="26"/>
          <w:szCs w:val="26"/>
          <w:rtl/>
        </w:rPr>
        <w:t xml:space="preserve"> « </w:t>
      </w:r>
      <w:r w:rsidRPr="00BC42B9">
        <w:rPr>
          <w:rFonts w:cs="Arial" w:hint="cs"/>
          <w:sz w:val="26"/>
          <w:szCs w:val="26"/>
          <w:rtl/>
        </w:rPr>
        <w:t>بحار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الأنوار</w:t>
      </w:r>
      <w:r w:rsidRPr="00BC42B9">
        <w:rPr>
          <w:rFonts w:cs="Arial"/>
          <w:sz w:val="26"/>
          <w:szCs w:val="26"/>
          <w:rtl/>
        </w:rPr>
        <w:t xml:space="preserve"> » </w:t>
      </w:r>
      <w:r w:rsidRPr="00BC42B9">
        <w:rPr>
          <w:rFonts w:cs="Arial" w:hint="cs"/>
          <w:sz w:val="26"/>
          <w:szCs w:val="26"/>
          <w:rtl/>
        </w:rPr>
        <w:t>بالواسطة</w:t>
      </w:r>
      <w:r w:rsidRPr="00BC42B9">
        <w:rPr>
          <w:rFonts w:cs="Arial"/>
          <w:sz w:val="26"/>
          <w:szCs w:val="26"/>
          <w:rtl/>
        </w:rPr>
        <w:t xml:space="preserve"> .</w:t>
      </w:r>
    </w:p>
    <w:p w:rsidR="00BC42B9" w:rsidRPr="00BC42B9" w:rsidRDefault="00BC42B9" w:rsidP="00BC42B9">
      <w:pPr>
        <w:spacing w:line="360" w:lineRule="auto"/>
        <w:jc w:val="lowKashida"/>
        <w:rPr>
          <w:sz w:val="26"/>
          <w:szCs w:val="26"/>
          <w:rtl/>
        </w:rPr>
      </w:pPr>
      <w:r w:rsidRPr="00BC42B9">
        <w:rPr>
          <w:rFonts w:cs="Arial" w:hint="cs"/>
          <w:sz w:val="26"/>
          <w:szCs w:val="26"/>
          <w:rtl/>
        </w:rPr>
        <w:t>كما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نقل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أمين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الإسلام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الشيخ</w:t>
      </w:r>
      <w:r w:rsidRPr="00BC42B9">
        <w:rPr>
          <w:rFonts w:cs="Arial"/>
          <w:sz w:val="26"/>
          <w:szCs w:val="26"/>
          <w:rtl/>
        </w:rPr>
        <w:t xml:space="preserve"> </w:t>
      </w:r>
      <w:proofErr w:type="spellStart"/>
      <w:r w:rsidRPr="00BC42B9">
        <w:rPr>
          <w:rFonts w:cs="Arial" w:hint="cs"/>
          <w:sz w:val="26"/>
          <w:szCs w:val="26"/>
          <w:rtl/>
        </w:rPr>
        <w:t>الطبرسي</w:t>
      </w:r>
      <w:proofErr w:type="spellEnd"/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ـ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المتوفى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سنة</w:t>
      </w:r>
      <w:r w:rsidRPr="00BC42B9">
        <w:rPr>
          <w:rFonts w:cs="Arial"/>
          <w:sz w:val="26"/>
          <w:szCs w:val="26"/>
          <w:rtl/>
        </w:rPr>
        <w:t xml:space="preserve"> 548 </w:t>
      </w:r>
      <w:r w:rsidRPr="00BC42B9">
        <w:rPr>
          <w:rFonts w:cs="Arial" w:hint="cs"/>
          <w:sz w:val="26"/>
          <w:szCs w:val="26"/>
          <w:rtl/>
        </w:rPr>
        <w:t>ه</w:t>
      </w:r>
      <w:r w:rsidRPr="00BC42B9">
        <w:rPr>
          <w:rFonts w:cs="Arial"/>
          <w:sz w:val="26"/>
          <w:szCs w:val="26"/>
          <w:rtl/>
        </w:rPr>
        <w:t xml:space="preserve">- </w:t>
      </w:r>
      <w:r w:rsidRPr="00BC42B9">
        <w:rPr>
          <w:rFonts w:cs="Arial" w:hint="cs"/>
          <w:sz w:val="26"/>
          <w:szCs w:val="26"/>
          <w:rtl/>
        </w:rPr>
        <w:t>مقاطع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مهمة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من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الكتاب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ـ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تارة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بالنص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وأخرى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بإيجاز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واختصار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أيضا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ـ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وأودعها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في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كتابه</w:t>
      </w:r>
      <w:r w:rsidRPr="00BC42B9">
        <w:rPr>
          <w:rFonts w:cs="Arial"/>
          <w:sz w:val="26"/>
          <w:szCs w:val="26"/>
          <w:rtl/>
        </w:rPr>
        <w:t xml:space="preserve"> « </w:t>
      </w:r>
      <w:r w:rsidRPr="00BC42B9">
        <w:rPr>
          <w:rFonts w:cs="Arial" w:hint="cs"/>
          <w:sz w:val="26"/>
          <w:szCs w:val="26"/>
          <w:rtl/>
        </w:rPr>
        <w:t>إعلام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الورى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بأعلام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الهدى</w:t>
      </w:r>
      <w:r w:rsidRPr="00BC42B9">
        <w:rPr>
          <w:rFonts w:cs="Arial"/>
          <w:sz w:val="26"/>
          <w:szCs w:val="26"/>
          <w:rtl/>
        </w:rPr>
        <w:t xml:space="preserve"> » </w:t>
      </w:r>
      <w:r w:rsidRPr="00BC42B9">
        <w:rPr>
          <w:rFonts w:cs="Arial" w:hint="cs"/>
          <w:sz w:val="26"/>
          <w:szCs w:val="26"/>
          <w:rtl/>
        </w:rPr>
        <w:t>من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المسألة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الأولى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حتى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المسألة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الخامسة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،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من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الباب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الخامس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،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تحت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عنوان</w:t>
      </w:r>
      <w:r w:rsidRPr="00BC42B9">
        <w:rPr>
          <w:rFonts w:cs="Arial"/>
          <w:sz w:val="26"/>
          <w:szCs w:val="26"/>
          <w:rtl/>
        </w:rPr>
        <w:t xml:space="preserve"> : « </w:t>
      </w:r>
      <w:r w:rsidRPr="00BC42B9">
        <w:rPr>
          <w:rFonts w:cs="Arial" w:hint="cs"/>
          <w:sz w:val="26"/>
          <w:szCs w:val="26"/>
          <w:rtl/>
        </w:rPr>
        <w:t>في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ذكر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مسائل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يسأل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عنها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أهل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الخلاف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في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غيبة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صاحب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الزمان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عليه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السلام</w:t>
      </w:r>
      <w:r w:rsidRPr="00BC42B9">
        <w:rPr>
          <w:rFonts w:cs="Arial"/>
          <w:sz w:val="26"/>
          <w:szCs w:val="26"/>
          <w:rtl/>
        </w:rPr>
        <w:t xml:space="preserve"> ... » .</w:t>
      </w:r>
    </w:p>
    <w:p w:rsidR="00BC42B9" w:rsidRPr="00BC42B9" w:rsidRDefault="00BC42B9" w:rsidP="00BC42B9">
      <w:pPr>
        <w:spacing w:line="360" w:lineRule="auto"/>
        <w:jc w:val="lowKashida"/>
        <w:rPr>
          <w:sz w:val="26"/>
          <w:szCs w:val="26"/>
          <w:rtl/>
        </w:rPr>
      </w:pPr>
      <w:r w:rsidRPr="00BC42B9">
        <w:rPr>
          <w:rFonts w:cs="Arial" w:hint="cs"/>
          <w:sz w:val="26"/>
          <w:szCs w:val="26"/>
          <w:rtl/>
        </w:rPr>
        <w:t>ولم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يصرح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أيضا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باسم</w:t>
      </w:r>
      <w:r w:rsidRPr="00BC42B9">
        <w:rPr>
          <w:rFonts w:cs="Arial"/>
          <w:sz w:val="26"/>
          <w:szCs w:val="26"/>
          <w:rtl/>
        </w:rPr>
        <w:t xml:space="preserve"> « </w:t>
      </w:r>
      <w:r w:rsidRPr="00BC42B9">
        <w:rPr>
          <w:rFonts w:cs="Arial" w:hint="cs"/>
          <w:sz w:val="26"/>
          <w:szCs w:val="26"/>
          <w:rtl/>
        </w:rPr>
        <w:t>المقنع</w:t>
      </w:r>
      <w:r w:rsidRPr="00BC42B9">
        <w:rPr>
          <w:rFonts w:cs="Arial"/>
          <w:sz w:val="26"/>
          <w:szCs w:val="26"/>
          <w:rtl/>
        </w:rPr>
        <w:t xml:space="preserve"> » </w:t>
      </w:r>
      <w:r w:rsidRPr="00BC42B9">
        <w:rPr>
          <w:rFonts w:cs="Arial" w:hint="cs"/>
          <w:sz w:val="26"/>
          <w:szCs w:val="26"/>
          <w:rtl/>
        </w:rPr>
        <w:t>وإن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صرح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بنقلها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عن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الشريف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المرتضى</w:t>
      </w:r>
      <w:r w:rsidRPr="00BC42B9">
        <w:rPr>
          <w:rFonts w:cs="Arial"/>
          <w:sz w:val="26"/>
          <w:szCs w:val="26"/>
          <w:rtl/>
        </w:rPr>
        <w:t xml:space="preserve"> .</w:t>
      </w:r>
    </w:p>
    <w:p w:rsidR="00BC42B9" w:rsidRPr="00BC42B9" w:rsidRDefault="00BC42B9" w:rsidP="00BC42B9">
      <w:pPr>
        <w:spacing w:line="360" w:lineRule="auto"/>
        <w:jc w:val="lowKashida"/>
        <w:rPr>
          <w:sz w:val="26"/>
          <w:szCs w:val="26"/>
          <w:rtl/>
        </w:rPr>
      </w:pPr>
      <w:r w:rsidRPr="00BC42B9">
        <w:rPr>
          <w:rFonts w:cs="Arial" w:hint="cs"/>
          <w:sz w:val="26"/>
          <w:szCs w:val="26"/>
          <w:rtl/>
        </w:rPr>
        <w:t>فاهتمام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هؤلاء</w:t>
      </w:r>
      <w:r w:rsidRPr="00BC42B9">
        <w:rPr>
          <w:rFonts w:cs="Arial"/>
          <w:sz w:val="26"/>
          <w:szCs w:val="26"/>
          <w:rtl/>
        </w:rPr>
        <w:t xml:space="preserve"> </w:t>
      </w:r>
      <w:proofErr w:type="spellStart"/>
      <w:r w:rsidRPr="00BC42B9">
        <w:rPr>
          <w:rFonts w:cs="Arial" w:hint="cs"/>
          <w:sz w:val="26"/>
          <w:szCs w:val="26"/>
          <w:rtl/>
        </w:rPr>
        <w:t>الاعلأم</w:t>
      </w:r>
      <w:proofErr w:type="spellEnd"/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بإيراد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مقاطع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مهمة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أو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اقتباسهم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منه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في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مصنفاتهم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،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دليل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على</w:t>
      </w:r>
      <w:r w:rsidRPr="00BC42B9">
        <w:rPr>
          <w:rFonts w:cs="Arial"/>
          <w:sz w:val="26"/>
          <w:szCs w:val="26"/>
          <w:rtl/>
        </w:rPr>
        <w:t xml:space="preserve"> </w:t>
      </w:r>
      <w:proofErr w:type="spellStart"/>
      <w:r w:rsidRPr="00BC42B9">
        <w:rPr>
          <w:rFonts w:cs="Arial" w:hint="cs"/>
          <w:sz w:val="26"/>
          <w:szCs w:val="26"/>
          <w:rtl/>
        </w:rPr>
        <w:t>إخباتهم</w:t>
      </w:r>
      <w:proofErr w:type="spellEnd"/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بتقدم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الشريف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المرتضى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وسبقه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في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هذا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الميدان</w:t>
      </w:r>
      <w:r w:rsidRPr="00BC42B9">
        <w:rPr>
          <w:rFonts w:cs="Arial"/>
          <w:sz w:val="26"/>
          <w:szCs w:val="26"/>
          <w:rtl/>
        </w:rPr>
        <w:t xml:space="preserve"> .</w:t>
      </w:r>
    </w:p>
    <w:p w:rsidR="00BC42B9" w:rsidRPr="00BC42B9" w:rsidRDefault="00BC42B9" w:rsidP="00A77F6F">
      <w:pPr>
        <w:spacing w:line="360" w:lineRule="auto"/>
        <w:jc w:val="lowKashida"/>
        <w:rPr>
          <w:sz w:val="26"/>
          <w:szCs w:val="26"/>
          <w:rtl/>
        </w:rPr>
      </w:pPr>
      <w:r w:rsidRPr="00BC42B9">
        <w:rPr>
          <w:rFonts w:cs="Arial" w:hint="cs"/>
          <w:sz w:val="26"/>
          <w:szCs w:val="26"/>
          <w:rtl/>
        </w:rPr>
        <w:t>وفيما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يلي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ثبت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يبين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مقدار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نقول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الشيخين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الطوسي</w:t>
      </w:r>
      <w:r w:rsidRPr="00BC42B9">
        <w:rPr>
          <w:rFonts w:cs="Arial"/>
          <w:sz w:val="26"/>
          <w:szCs w:val="26"/>
          <w:rtl/>
        </w:rPr>
        <w:t xml:space="preserve"> </w:t>
      </w:r>
      <w:proofErr w:type="spellStart"/>
      <w:r w:rsidRPr="00BC42B9">
        <w:rPr>
          <w:rFonts w:cs="Arial" w:hint="cs"/>
          <w:sz w:val="26"/>
          <w:szCs w:val="26"/>
          <w:rtl/>
        </w:rPr>
        <w:t>والطبرسي</w:t>
      </w:r>
      <w:proofErr w:type="spellEnd"/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ـ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قدس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سرهما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ـ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في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كتابيهما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من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كتاب</w:t>
      </w:r>
      <w:r w:rsidRPr="00BC42B9">
        <w:rPr>
          <w:rFonts w:cs="Arial"/>
          <w:sz w:val="26"/>
          <w:szCs w:val="26"/>
          <w:rtl/>
        </w:rPr>
        <w:t xml:space="preserve"> « </w:t>
      </w:r>
      <w:r w:rsidRPr="00BC42B9">
        <w:rPr>
          <w:rFonts w:cs="Arial" w:hint="cs"/>
          <w:sz w:val="26"/>
          <w:szCs w:val="26"/>
          <w:rtl/>
        </w:rPr>
        <w:t>المقنع</w:t>
      </w:r>
      <w:r w:rsidRPr="00BC42B9">
        <w:rPr>
          <w:rFonts w:cs="Arial"/>
          <w:sz w:val="26"/>
          <w:szCs w:val="26"/>
          <w:rtl/>
        </w:rPr>
        <w:t xml:space="preserve"> » :</w:t>
      </w:r>
    </w:p>
    <w:p w:rsidR="00BC42B9" w:rsidRDefault="00BC42B9" w:rsidP="00A77F6F">
      <w:pPr>
        <w:spacing w:line="360" w:lineRule="auto"/>
        <w:jc w:val="center"/>
        <w:rPr>
          <w:rFonts w:hint="cs"/>
          <w:sz w:val="26"/>
          <w:szCs w:val="26"/>
          <w:rtl/>
        </w:rPr>
      </w:pPr>
      <w:r w:rsidRPr="00BC42B9">
        <w:rPr>
          <w:rFonts w:cs="Arial"/>
          <w:sz w:val="26"/>
          <w:szCs w:val="26"/>
          <w:rtl/>
        </w:rPr>
        <w:t>(16</w:t>
      </w:r>
      <w:r w:rsidR="00A77F6F">
        <w:rPr>
          <w:rFonts w:cs="Arial" w:hint="cs"/>
          <w:sz w:val="26"/>
          <w:szCs w:val="26"/>
          <w:rtl/>
        </w:rPr>
        <w:t>1</w:t>
      </w:r>
      <w:r w:rsidRPr="00BC42B9">
        <w:rPr>
          <w:rFonts w:cs="Arial"/>
          <w:sz w:val="26"/>
          <w:szCs w:val="26"/>
          <w:rtl/>
        </w:rPr>
        <w:t>)</w:t>
      </w:r>
    </w:p>
    <w:p w:rsidR="00A77F6F" w:rsidRDefault="00A77F6F" w:rsidP="00A77F6F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A77F6F" w:rsidRDefault="00A77F6F" w:rsidP="00A77F6F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A77F6F" w:rsidRDefault="00A77F6F" w:rsidP="00A77F6F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A77F6F" w:rsidRDefault="00A77F6F" w:rsidP="00A77F6F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A77F6F" w:rsidRDefault="00A77F6F" w:rsidP="00A77F6F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A77F6F" w:rsidRDefault="00A77F6F" w:rsidP="00A77F6F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A77F6F" w:rsidRDefault="00A77F6F" w:rsidP="00A77F6F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A77F6F" w:rsidRDefault="00A77F6F" w:rsidP="00A77F6F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A77F6F" w:rsidRDefault="00A77F6F" w:rsidP="00A77F6F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A77F6F" w:rsidRPr="00BC42B9" w:rsidRDefault="00A77F6F" w:rsidP="00A77F6F">
      <w:pPr>
        <w:spacing w:line="360" w:lineRule="auto"/>
        <w:jc w:val="center"/>
        <w:rPr>
          <w:sz w:val="26"/>
          <w:szCs w:val="26"/>
          <w:rtl/>
        </w:rPr>
      </w:pPr>
    </w:p>
    <w:p w:rsidR="00BC42B9" w:rsidRPr="00BC42B9" w:rsidRDefault="00BC42B9" w:rsidP="00BC42B9">
      <w:pPr>
        <w:spacing w:line="360" w:lineRule="auto"/>
        <w:jc w:val="lowKashida"/>
        <w:rPr>
          <w:sz w:val="26"/>
          <w:szCs w:val="26"/>
          <w:rtl/>
        </w:rPr>
      </w:pPr>
      <w:r w:rsidRPr="00BC42B9">
        <w:rPr>
          <w:rFonts w:cs="Arial" w:hint="cs"/>
          <w:sz w:val="26"/>
          <w:szCs w:val="26"/>
          <w:rtl/>
        </w:rPr>
        <w:lastRenderedPageBreak/>
        <w:t>المقنع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الغيبة</w:t>
      </w:r>
    </w:p>
    <w:p w:rsidR="00BC42B9" w:rsidRPr="00BC42B9" w:rsidRDefault="00BC42B9" w:rsidP="00BC42B9">
      <w:pPr>
        <w:spacing w:line="360" w:lineRule="auto"/>
        <w:jc w:val="lowKashida"/>
        <w:rPr>
          <w:sz w:val="26"/>
          <w:szCs w:val="26"/>
          <w:rtl/>
        </w:rPr>
      </w:pPr>
      <w:r w:rsidRPr="00BC42B9">
        <w:rPr>
          <w:rFonts w:cs="Arial"/>
          <w:sz w:val="26"/>
          <w:szCs w:val="26"/>
          <w:rtl/>
        </w:rPr>
        <w:t xml:space="preserve">1 </w:t>
      </w:r>
      <w:r w:rsidRPr="00BC42B9">
        <w:rPr>
          <w:rFonts w:cs="Arial" w:hint="cs"/>
          <w:sz w:val="26"/>
          <w:szCs w:val="26"/>
          <w:rtl/>
        </w:rPr>
        <w:t>ـ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من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جملة</w:t>
      </w:r>
      <w:r w:rsidRPr="00BC42B9">
        <w:rPr>
          <w:rFonts w:cs="Arial"/>
          <w:sz w:val="26"/>
          <w:szCs w:val="26"/>
          <w:rtl/>
        </w:rPr>
        <w:t xml:space="preserve"> : « </w:t>
      </w:r>
      <w:r w:rsidRPr="00BC42B9">
        <w:rPr>
          <w:rFonts w:cs="Arial" w:hint="cs"/>
          <w:sz w:val="26"/>
          <w:szCs w:val="26"/>
          <w:rtl/>
        </w:rPr>
        <w:t>ثم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يقال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للمخالف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في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الغيبة</w:t>
      </w:r>
      <w:r w:rsidRPr="00BC42B9">
        <w:rPr>
          <w:rFonts w:cs="Arial"/>
          <w:sz w:val="26"/>
          <w:szCs w:val="26"/>
          <w:rtl/>
        </w:rPr>
        <w:t xml:space="preserve"> ... » </w:t>
      </w:r>
      <w:r w:rsidRPr="00BC42B9">
        <w:rPr>
          <w:rFonts w:cs="Arial" w:hint="cs"/>
          <w:sz w:val="26"/>
          <w:szCs w:val="26"/>
          <w:rtl/>
        </w:rPr>
        <w:t>ص</w:t>
      </w:r>
      <w:r w:rsidRPr="00BC42B9">
        <w:rPr>
          <w:rFonts w:cs="Arial"/>
          <w:sz w:val="26"/>
          <w:szCs w:val="26"/>
          <w:rtl/>
        </w:rPr>
        <w:t xml:space="preserve"> 190 .</w:t>
      </w:r>
    </w:p>
    <w:p w:rsidR="00BC42B9" w:rsidRPr="00BC42B9" w:rsidRDefault="00BC42B9" w:rsidP="00BC42B9">
      <w:pPr>
        <w:spacing w:line="360" w:lineRule="auto"/>
        <w:jc w:val="lowKashida"/>
        <w:rPr>
          <w:sz w:val="26"/>
          <w:szCs w:val="26"/>
          <w:rtl/>
        </w:rPr>
      </w:pPr>
      <w:r w:rsidRPr="00BC42B9">
        <w:rPr>
          <w:rFonts w:cs="Arial" w:hint="cs"/>
          <w:sz w:val="26"/>
          <w:szCs w:val="26"/>
          <w:rtl/>
        </w:rPr>
        <w:t>إلى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نهاية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جملة</w:t>
      </w:r>
      <w:r w:rsidRPr="00BC42B9">
        <w:rPr>
          <w:rFonts w:cs="Arial"/>
          <w:sz w:val="26"/>
          <w:szCs w:val="26"/>
          <w:rtl/>
        </w:rPr>
        <w:t xml:space="preserve"> : « </w:t>
      </w:r>
      <w:r w:rsidRPr="00BC42B9">
        <w:rPr>
          <w:rFonts w:cs="Arial" w:hint="cs"/>
          <w:sz w:val="26"/>
          <w:szCs w:val="26"/>
          <w:rtl/>
        </w:rPr>
        <w:t>وأنه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لا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يفعل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القبيح</w:t>
      </w:r>
      <w:r w:rsidRPr="00BC42B9">
        <w:rPr>
          <w:rFonts w:cs="Arial"/>
          <w:sz w:val="26"/>
          <w:szCs w:val="26"/>
          <w:rtl/>
        </w:rPr>
        <w:t xml:space="preserve"> » </w:t>
      </w:r>
      <w:r w:rsidRPr="00BC42B9">
        <w:rPr>
          <w:rFonts w:cs="Arial" w:hint="cs"/>
          <w:sz w:val="26"/>
          <w:szCs w:val="26"/>
          <w:rtl/>
        </w:rPr>
        <w:t>ص</w:t>
      </w:r>
      <w:r w:rsidRPr="00BC42B9">
        <w:rPr>
          <w:rFonts w:cs="Arial"/>
          <w:sz w:val="26"/>
          <w:szCs w:val="26"/>
          <w:rtl/>
        </w:rPr>
        <w:t xml:space="preserve"> 195 .</w:t>
      </w:r>
    </w:p>
    <w:p w:rsidR="00BC42B9" w:rsidRPr="00BC42B9" w:rsidRDefault="00BC42B9" w:rsidP="00BC42B9">
      <w:pPr>
        <w:spacing w:line="360" w:lineRule="auto"/>
        <w:jc w:val="lowKashida"/>
        <w:rPr>
          <w:sz w:val="26"/>
          <w:szCs w:val="26"/>
          <w:rtl/>
        </w:rPr>
      </w:pPr>
      <w:r w:rsidRPr="00BC42B9">
        <w:rPr>
          <w:rFonts w:cs="Arial"/>
          <w:sz w:val="26"/>
          <w:szCs w:val="26"/>
          <w:rtl/>
        </w:rPr>
        <w:t xml:space="preserve">2 </w:t>
      </w:r>
      <w:r w:rsidRPr="00BC42B9">
        <w:rPr>
          <w:rFonts w:cs="Arial" w:hint="cs"/>
          <w:sz w:val="26"/>
          <w:szCs w:val="26"/>
          <w:rtl/>
        </w:rPr>
        <w:t>ـ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من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جملة</w:t>
      </w:r>
      <w:r w:rsidRPr="00BC42B9">
        <w:rPr>
          <w:rFonts w:cs="Arial"/>
          <w:sz w:val="26"/>
          <w:szCs w:val="26"/>
          <w:rtl/>
        </w:rPr>
        <w:t xml:space="preserve"> : « </w:t>
      </w:r>
      <w:r w:rsidRPr="00BC42B9">
        <w:rPr>
          <w:rFonts w:cs="Arial" w:hint="cs"/>
          <w:sz w:val="26"/>
          <w:szCs w:val="26"/>
          <w:rtl/>
        </w:rPr>
        <w:t>أما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سبب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الغيبة</w:t>
      </w:r>
      <w:r w:rsidRPr="00BC42B9">
        <w:rPr>
          <w:rFonts w:cs="Arial"/>
          <w:sz w:val="26"/>
          <w:szCs w:val="26"/>
          <w:rtl/>
        </w:rPr>
        <w:t xml:space="preserve"> » </w:t>
      </w:r>
      <w:r w:rsidRPr="00BC42B9">
        <w:rPr>
          <w:rFonts w:cs="Arial" w:hint="cs"/>
          <w:sz w:val="26"/>
          <w:szCs w:val="26"/>
          <w:rtl/>
        </w:rPr>
        <w:t>ص</w:t>
      </w:r>
      <w:r w:rsidRPr="00BC42B9">
        <w:rPr>
          <w:rFonts w:cs="Arial"/>
          <w:sz w:val="26"/>
          <w:szCs w:val="26"/>
          <w:rtl/>
        </w:rPr>
        <w:t xml:space="preserve"> 200 .</w:t>
      </w:r>
    </w:p>
    <w:p w:rsidR="00BC42B9" w:rsidRPr="00BC42B9" w:rsidRDefault="00BC42B9" w:rsidP="00BC42B9">
      <w:pPr>
        <w:spacing w:line="360" w:lineRule="auto"/>
        <w:jc w:val="lowKashida"/>
        <w:rPr>
          <w:sz w:val="26"/>
          <w:szCs w:val="26"/>
          <w:rtl/>
        </w:rPr>
      </w:pPr>
      <w:r w:rsidRPr="00BC42B9">
        <w:rPr>
          <w:rFonts w:cs="Arial" w:hint="cs"/>
          <w:sz w:val="26"/>
          <w:szCs w:val="26"/>
          <w:rtl/>
        </w:rPr>
        <w:t>إلى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نهاية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جملة</w:t>
      </w:r>
      <w:r w:rsidRPr="00BC42B9">
        <w:rPr>
          <w:rFonts w:cs="Arial"/>
          <w:sz w:val="26"/>
          <w:szCs w:val="26"/>
          <w:rtl/>
        </w:rPr>
        <w:t xml:space="preserve"> : « </w:t>
      </w:r>
      <w:r w:rsidRPr="00BC42B9">
        <w:rPr>
          <w:rFonts w:cs="Arial" w:hint="cs"/>
          <w:sz w:val="26"/>
          <w:szCs w:val="26"/>
          <w:rtl/>
        </w:rPr>
        <w:t>غيبة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إمام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الزمان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عليه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السلام</w:t>
      </w:r>
      <w:r w:rsidRPr="00BC42B9">
        <w:rPr>
          <w:rFonts w:cs="Arial"/>
          <w:sz w:val="26"/>
          <w:szCs w:val="26"/>
          <w:rtl/>
        </w:rPr>
        <w:t xml:space="preserve"> » </w:t>
      </w:r>
      <w:r w:rsidRPr="00BC42B9">
        <w:rPr>
          <w:rFonts w:cs="Arial" w:hint="cs"/>
          <w:sz w:val="26"/>
          <w:szCs w:val="26"/>
          <w:rtl/>
        </w:rPr>
        <w:t>ص</w:t>
      </w:r>
      <w:r w:rsidRPr="00BC42B9">
        <w:rPr>
          <w:rFonts w:cs="Arial"/>
          <w:sz w:val="26"/>
          <w:szCs w:val="26"/>
          <w:rtl/>
        </w:rPr>
        <w:t xml:space="preserve"> 202 .</w:t>
      </w:r>
    </w:p>
    <w:p w:rsidR="00BC42B9" w:rsidRPr="00BC42B9" w:rsidRDefault="00BC42B9" w:rsidP="00BC42B9">
      <w:pPr>
        <w:spacing w:line="360" w:lineRule="auto"/>
        <w:jc w:val="lowKashida"/>
        <w:rPr>
          <w:sz w:val="26"/>
          <w:szCs w:val="26"/>
          <w:rtl/>
        </w:rPr>
      </w:pPr>
      <w:r w:rsidRPr="00BC42B9">
        <w:rPr>
          <w:rFonts w:cs="Arial"/>
          <w:sz w:val="26"/>
          <w:szCs w:val="26"/>
          <w:rtl/>
        </w:rPr>
        <w:t xml:space="preserve">3 </w:t>
      </w:r>
      <w:r w:rsidRPr="00BC42B9">
        <w:rPr>
          <w:rFonts w:cs="Arial" w:hint="cs"/>
          <w:sz w:val="26"/>
          <w:szCs w:val="26"/>
          <w:rtl/>
        </w:rPr>
        <w:t>ـ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من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جملة</w:t>
      </w:r>
      <w:r w:rsidRPr="00BC42B9">
        <w:rPr>
          <w:rFonts w:cs="Arial"/>
          <w:sz w:val="26"/>
          <w:szCs w:val="26"/>
          <w:rtl/>
        </w:rPr>
        <w:t xml:space="preserve"> : « </w:t>
      </w:r>
      <w:r w:rsidRPr="00BC42B9">
        <w:rPr>
          <w:rFonts w:cs="Arial" w:hint="cs"/>
          <w:sz w:val="26"/>
          <w:szCs w:val="26"/>
          <w:rtl/>
        </w:rPr>
        <w:t>فأما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التفرقة</w:t>
      </w:r>
      <w:r w:rsidRPr="00BC42B9">
        <w:rPr>
          <w:rFonts w:cs="Arial"/>
          <w:sz w:val="26"/>
          <w:szCs w:val="26"/>
          <w:rtl/>
        </w:rPr>
        <w:t xml:space="preserve"> ... » </w:t>
      </w:r>
      <w:r w:rsidRPr="00BC42B9">
        <w:rPr>
          <w:rFonts w:cs="Arial" w:hint="cs"/>
          <w:sz w:val="26"/>
          <w:szCs w:val="26"/>
          <w:rtl/>
        </w:rPr>
        <w:t>ص</w:t>
      </w:r>
      <w:r w:rsidRPr="00BC42B9">
        <w:rPr>
          <w:rFonts w:cs="Arial"/>
          <w:sz w:val="26"/>
          <w:szCs w:val="26"/>
          <w:rtl/>
        </w:rPr>
        <w:t xml:space="preserve"> 202 .</w:t>
      </w:r>
    </w:p>
    <w:p w:rsidR="00BC42B9" w:rsidRPr="00BC42B9" w:rsidRDefault="00BC42B9" w:rsidP="00BC42B9">
      <w:pPr>
        <w:spacing w:line="360" w:lineRule="auto"/>
        <w:jc w:val="lowKashida"/>
        <w:rPr>
          <w:sz w:val="26"/>
          <w:szCs w:val="26"/>
          <w:rtl/>
        </w:rPr>
      </w:pPr>
      <w:r w:rsidRPr="00BC42B9">
        <w:rPr>
          <w:rFonts w:cs="Arial" w:hint="cs"/>
          <w:sz w:val="26"/>
          <w:szCs w:val="26"/>
          <w:rtl/>
        </w:rPr>
        <w:t>إلى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نهاية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جملة</w:t>
      </w:r>
      <w:r w:rsidRPr="00BC42B9">
        <w:rPr>
          <w:rFonts w:cs="Arial"/>
          <w:sz w:val="26"/>
          <w:szCs w:val="26"/>
          <w:rtl/>
        </w:rPr>
        <w:t xml:space="preserve"> : « </w:t>
      </w:r>
      <w:r w:rsidRPr="00BC42B9">
        <w:rPr>
          <w:rFonts w:cs="Arial" w:hint="cs"/>
          <w:sz w:val="26"/>
          <w:szCs w:val="26"/>
          <w:rtl/>
        </w:rPr>
        <w:t>لولا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قلة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التأمل</w:t>
      </w:r>
      <w:r w:rsidRPr="00BC42B9">
        <w:rPr>
          <w:rFonts w:cs="Arial"/>
          <w:sz w:val="26"/>
          <w:szCs w:val="26"/>
          <w:rtl/>
        </w:rPr>
        <w:t xml:space="preserve"> » </w:t>
      </w:r>
      <w:r w:rsidRPr="00BC42B9">
        <w:rPr>
          <w:rFonts w:cs="Arial" w:hint="cs"/>
          <w:sz w:val="26"/>
          <w:szCs w:val="26"/>
          <w:rtl/>
        </w:rPr>
        <w:t>ص</w:t>
      </w:r>
      <w:r w:rsidRPr="00BC42B9">
        <w:rPr>
          <w:rFonts w:cs="Arial"/>
          <w:sz w:val="26"/>
          <w:szCs w:val="26"/>
          <w:rtl/>
        </w:rPr>
        <w:t xml:space="preserve"> 203 .</w:t>
      </w:r>
    </w:p>
    <w:p w:rsidR="00BC42B9" w:rsidRPr="00BC42B9" w:rsidRDefault="00BC42B9" w:rsidP="00BC42B9">
      <w:pPr>
        <w:spacing w:line="360" w:lineRule="auto"/>
        <w:jc w:val="lowKashida"/>
        <w:rPr>
          <w:sz w:val="26"/>
          <w:szCs w:val="26"/>
          <w:rtl/>
        </w:rPr>
      </w:pPr>
      <w:r w:rsidRPr="00BC42B9">
        <w:rPr>
          <w:rFonts w:cs="Arial"/>
          <w:sz w:val="26"/>
          <w:szCs w:val="26"/>
          <w:rtl/>
        </w:rPr>
        <w:t xml:space="preserve">4 </w:t>
      </w:r>
      <w:r w:rsidRPr="00BC42B9">
        <w:rPr>
          <w:rFonts w:cs="Arial" w:hint="cs"/>
          <w:sz w:val="26"/>
          <w:szCs w:val="26"/>
          <w:rtl/>
        </w:rPr>
        <w:t>ـ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فقرة</w:t>
      </w:r>
      <w:r w:rsidRPr="00BC42B9">
        <w:rPr>
          <w:rFonts w:cs="Arial"/>
          <w:sz w:val="26"/>
          <w:szCs w:val="26"/>
          <w:rtl/>
        </w:rPr>
        <w:t xml:space="preserve"> : «</w:t>
      </w:r>
      <w:r w:rsidRPr="00BC42B9">
        <w:rPr>
          <w:rFonts w:cs="Arial" w:hint="cs"/>
          <w:sz w:val="26"/>
          <w:szCs w:val="26"/>
          <w:rtl/>
        </w:rPr>
        <w:t>على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أن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هذا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ينقلب</w:t>
      </w:r>
      <w:r w:rsidRPr="00BC42B9">
        <w:rPr>
          <w:rFonts w:cs="Arial"/>
          <w:sz w:val="26"/>
          <w:szCs w:val="26"/>
          <w:rtl/>
        </w:rPr>
        <w:t xml:space="preserve"> ... </w:t>
      </w:r>
      <w:r w:rsidRPr="00BC42B9">
        <w:rPr>
          <w:rFonts w:cs="Arial" w:hint="cs"/>
          <w:sz w:val="26"/>
          <w:szCs w:val="26"/>
          <w:rtl/>
        </w:rPr>
        <w:t>إذا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اقتضت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المصلحة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ذلك</w:t>
      </w:r>
      <w:r w:rsidRPr="00BC42B9">
        <w:rPr>
          <w:rFonts w:cs="Arial"/>
          <w:sz w:val="26"/>
          <w:szCs w:val="26"/>
          <w:rtl/>
        </w:rPr>
        <w:t xml:space="preserve"> » </w:t>
      </w:r>
      <w:r w:rsidRPr="00BC42B9">
        <w:rPr>
          <w:rFonts w:cs="Arial" w:hint="cs"/>
          <w:sz w:val="26"/>
          <w:szCs w:val="26"/>
          <w:rtl/>
        </w:rPr>
        <w:t>ص</w:t>
      </w:r>
      <w:r w:rsidRPr="00BC42B9">
        <w:rPr>
          <w:rFonts w:cs="Arial"/>
          <w:sz w:val="26"/>
          <w:szCs w:val="26"/>
          <w:rtl/>
        </w:rPr>
        <w:t xml:space="preserve"> 204 </w:t>
      </w:r>
      <w:r w:rsidRPr="00BC42B9">
        <w:rPr>
          <w:rFonts w:cs="Arial" w:hint="cs"/>
          <w:sz w:val="26"/>
          <w:szCs w:val="26"/>
          <w:rtl/>
        </w:rPr>
        <w:t>ـ</w:t>
      </w:r>
      <w:r w:rsidRPr="00BC42B9">
        <w:rPr>
          <w:rFonts w:cs="Arial"/>
          <w:sz w:val="26"/>
          <w:szCs w:val="26"/>
          <w:rtl/>
        </w:rPr>
        <w:t xml:space="preserve"> 205 .</w:t>
      </w:r>
    </w:p>
    <w:p w:rsidR="00BC42B9" w:rsidRPr="00BC42B9" w:rsidRDefault="00BC42B9" w:rsidP="00BC42B9">
      <w:pPr>
        <w:spacing w:line="360" w:lineRule="auto"/>
        <w:jc w:val="lowKashida"/>
        <w:rPr>
          <w:sz w:val="26"/>
          <w:szCs w:val="26"/>
          <w:rtl/>
        </w:rPr>
      </w:pPr>
      <w:r w:rsidRPr="00BC42B9">
        <w:rPr>
          <w:rFonts w:cs="Arial"/>
          <w:sz w:val="26"/>
          <w:szCs w:val="26"/>
          <w:rtl/>
        </w:rPr>
        <w:t xml:space="preserve">5 </w:t>
      </w:r>
      <w:r w:rsidRPr="00BC42B9">
        <w:rPr>
          <w:rFonts w:cs="Arial" w:hint="cs"/>
          <w:sz w:val="26"/>
          <w:szCs w:val="26"/>
          <w:rtl/>
        </w:rPr>
        <w:t>ـ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من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جملة</w:t>
      </w:r>
      <w:r w:rsidRPr="00BC42B9">
        <w:rPr>
          <w:rFonts w:cs="Arial"/>
          <w:sz w:val="26"/>
          <w:szCs w:val="26"/>
          <w:rtl/>
        </w:rPr>
        <w:t xml:space="preserve"> : « </w:t>
      </w:r>
      <w:r w:rsidRPr="00BC42B9">
        <w:rPr>
          <w:rFonts w:cs="Arial" w:hint="cs"/>
          <w:sz w:val="26"/>
          <w:szCs w:val="26"/>
          <w:rtl/>
        </w:rPr>
        <w:t>فإن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قيل</w:t>
      </w:r>
      <w:r w:rsidRPr="00BC42B9">
        <w:rPr>
          <w:rFonts w:cs="Arial"/>
          <w:sz w:val="26"/>
          <w:szCs w:val="26"/>
          <w:rtl/>
        </w:rPr>
        <w:t xml:space="preserve"> : </w:t>
      </w:r>
      <w:r w:rsidRPr="00BC42B9">
        <w:rPr>
          <w:rFonts w:cs="Arial" w:hint="cs"/>
          <w:sz w:val="26"/>
          <w:szCs w:val="26"/>
          <w:rtl/>
        </w:rPr>
        <w:t>فالحدود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في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حال</w:t>
      </w:r>
      <w:r w:rsidRPr="00BC42B9">
        <w:rPr>
          <w:rFonts w:cs="Arial"/>
          <w:sz w:val="26"/>
          <w:szCs w:val="26"/>
          <w:rtl/>
        </w:rPr>
        <w:t xml:space="preserve"> ... » </w:t>
      </w:r>
      <w:r w:rsidRPr="00BC42B9">
        <w:rPr>
          <w:rFonts w:cs="Arial" w:hint="cs"/>
          <w:sz w:val="26"/>
          <w:szCs w:val="26"/>
          <w:rtl/>
        </w:rPr>
        <w:t>ص</w:t>
      </w:r>
      <w:r w:rsidRPr="00BC42B9">
        <w:rPr>
          <w:rFonts w:cs="Arial"/>
          <w:sz w:val="26"/>
          <w:szCs w:val="26"/>
          <w:rtl/>
        </w:rPr>
        <w:t xml:space="preserve"> 206 .</w:t>
      </w:r>
    </w:p>
    <w:p w:rsidR="00BC42B9" w:rsidRPr="00BC42B9" w:rsidRDefault="00BC42B9" w:rsidP="00BC42B9">
      <w:pPr>
        <w:spacing w:line="360" w:lineRule="auto"/>
        <w:jc w:val="lowKashida"/>
        <w:rPr>
          <w:sz w:val="26"/>
          <w:szCs w:val="26"/>
          <w:rtl/>
        </w:rPr>
      </w:pPr>
      <w:r w:rsidRPr="00BC42B9">
        <w:rPr>
          <w:rFonts w:cs="Arial" w:hint="cs"/>
          <w:sz w:val="26"/>
          <w:szCs w:val="26"/>
          <w:rtl/>
        </w:rPr>
        <w:t>إلى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نهاية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جملة</w:t>
      </w:r>
      <w:r w:rsidRPr="00BC42B9">
        <w:rPr>
          <w:rFonts w:cs="Arial"/>
          <w:sz w:val="26"/>
          <w:szCs w:val="26"/>
          <w:rtl/>
        </w:rPr>
        <w:t xml:space="preserve"> : « </w:t>
      </w:r>
      <w:r w:rsidRPr="00BC42B9">
        <w:rPr>
          <w:rFonts w:cs="Arial" w:hint="cs"/>
          <w:sz w:val="26"/>
          <w:szCs w:val="26"/>
          <w:rtl/>
        </w:rPr>
        <w:t>قيل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لهم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مثله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ـ</w:t>
      </w:r>
      <w:r w:rsidRPr="00BC42B9">
        <w:rPr>
          <w:rFonts w:cs="Arial"/>
          <w:sz w:val="26"/>
          <w:szCs w:val="26"/>
          <w:rtl/>
        </w:rPr>
        <w:t xml:space="preserve"> » </w:t>
      </w:r>
      <w:r w:rsidRPr="00BC42B9">
        <w:rPr>
          <w:rFonts w:cs="Arial" w:hint="cs"/>
          <w:sz w:val="26"/>
          <w:szCs w:val="26"/>
          <w:rtl/>
        </w:rPr>
        <w:t>ص</w:t>
      </w:r>
      <w:r w:rsidRPr="00BC42B9">
        <w:rPr>
          <w:rFonts w:cs="Arial"/>
          <w:sz w:val="26"/>
          <w:szCs w:val="26"/>
          <w:rtl/>
        </w:rPr>
        <w:t xml:space="preserve"> 207 .</w:t>
      </w:r>
    </w:p>
    <w:p w:rsidR="00BC42B9" w:rsidRPr="00BC42B9" w:rsidRDefault="00BC42B9" w:rsidP="00BC42B9">
      <w:pPr>
        <w:spacing w:line="360" w:lineRule="auto"/>
        <w:jc w:val="lowKashida"/>
        <w:rPr>
          <w:sz w:val="26"/>
          <w:szCs w:val="26"/>
          <w:rtl/>
        </w:rPr>
      </w:pPr>
      <w:r w:rsidRPr="00BC42B9">
        <w:rPr>
          <w:rFonts w:cs="Arial"/>
          <w:sz w:val="26"/>
          <w:szCs w:val="26"/>
          <w:rtl/>
        </w:rPr>
        <w:t xml:space="preserve">6 </w:t>
      </w:r>
      <w:r w:rsidRPr="00BC42B9">
        <w:rPr>
          <w:rFonts w:cs="Arial" w:hint="cs"/>
          <w:sz w:val="26"/>
          <w:szCs w:val="26"/>
          <w:rtl/>
        </w:rPr>
        <w:t>ـ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من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جملة</w:t>
      </w:r>
      <w:r w:rsidRPr="00BC42B9">
        <w:rPr>
          <w:rFonts w:cs="Arial"/>
          <w:sz w:val="26"/>
          <w:szCs w:val="26"/>
          <w:rtl/>
        </w:rPr>
        <w:t xml:space="preserve"> : « </w:t>
      </w:r>
      <w:r w:rsidRPr="00BC42B9">
        <w:rPr>
          <w:rFonts w:cs="Arial" w:hint="cs"/>
          <w:sz w:val="26"/>
          <w:szCs w:val="26"/>
          <w:rtl/>
        </w:rPr>
        <w:t>فإن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قيل</w:t>
      </w:r>
      <w:r w:rsidRPr="00BC42B9">
        <w:rPr>
          <w:rFonts w:cs="Arial"/>
          <w:sz w:val="26"/>
          <w:szCs w:val="26"/>
          <w:rtl/>
        </w:rPr>
        <w:t xml:space="preserve"> : </w:t>
      </w:r>
      <w:r w:rsidRPr="00BC42B9">
        <w:rPr>
          <w:rFonts w:cs="Arial" w:hint="cs"/>
          <w:sz w:val="26"/>
          <w:szCs w:val="26"/>
          <w:rtl/>
        </w:rPr>
        <w:t>كيف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السبيل</w:t>
      </w:r>
      <w:r w:rsidRPr="00BC42B9">
        <w:rPr>
          <w:rFonts w:cs="Arial"/>
          <w:sz w:val="26"/>
          <w:szCs w:val="26"/>
          <w:rtl/>
        </w:rPr>
        <w:t xml:space="preserve"> ... » </w:t>
      </w:r>
      <w:r w:rsidRPr="00BC42B9">
        <w:rPr>
          <w:rFonts w:cs="Arial" w:hint="cs"/>
          <w:sz w:val="26"/>
          <w:szCs w:val="26"/>
          <w:rtl/>
        </w:rPr>
        <w:t>ص</w:t>
      </w:r>
      <w:r w:rsidRPr="00BC42B9">
        <w:rPr>
          <w:rFonts w:cs="Arial"/>
          <w:sz w:val="26"/>
          <w:szCs w:val="26"/>
          <w:rtl/>
        </w:rPr>
        <w:t xml:space="preserve"> 207 .</w:t>
      </w:r>
    </w:p>
    <w:p w:rsidR="00BC42B9" w:rsidRPr="00BC42B9" w:rsidRDefault="00BC42B9" w:rsidP="00BC42B9">
      <w:pPr>
        <w:spacing w:line="360" w:lineRule="auto"/>
        <w:jc w:val="lowKashida"/>
        <w:rPr>
          <w:sz w:val="26"/>
          <w:szCs w:val="26"/>
          <w:rtl/>
        </w:rPr>
      </w:pPr>
      <w:r w:rsidRPr="00BC42B9">
        <w:rPr>
          <w:rFonts w:cs="Arial" w:hint="cs"/>
          <w:sz w:val="26"/>
          <w:szCs w:val="26"/>
          <w:rtl/>
        </w:rPr>
        <w:t>إلى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نهاية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جملة</w:t>
      </w:r>
      <w:r w:rsidRPr="00BC42B9">
        <w:rPr>
          <w:rFonts w:cs="Arial"/>
          <w:sz w:val="26"/>
          <w:szCs w:val="26"/>
          <w:rtl/>
        </w:rPr>
        <w:t xml:space="preserve"> : « </w:t>
      </w:r>
      <w:r w:rsidRPr="00BC42B9">
        <w:rPr>
          <w:rFonts w:cs="Arial" w:hint="cs"/>
          <w:sz w:val="26"/>
          <w:szCs w:val="26"/>
          <w:rtl/>
        </w:rPr>
        <w:t>والاستسلام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للحق</w:t>
      </w:r>
      <w:r w:rsidRPr="00BC42B9">
        <w:rPr>
          <w:rFonts w:cs="Arial"/>
          <w:sz w:val="26"/>
          <w:szCs w:val="26"/>
          <w:rtl/>
        </w:rPr>
        <w:t xml:space="preserve"> » </w:t>
      </w:r>
      <w:r w:rsidRPr="00BC42B9">
        <w:rPr>
          <w:rFonts w:cs="Arial" w:hint="cs"/>
          <w:sz w:val="26"/>
          <w:szCs w:val="26"/>
          <w:rtl/>
        </w:rPr>
        <w:t>ص</w:t>
      </w:r>
      <w:r w:rsidRPr="00BC42B9">
        <w:rPr>
          <w:rFonts w:cs="Arial"/>
          <w:sz w:val="26"/>
          <w:szCs w:val="26"/>
          <w:rtl/>
        </w:rPr>
        <w:t xml:space="preserve"> 216 .</w:t>
      </w:r>
    </w:p>
    <w:p w:rsidR="00BC42B9" w:rsidRPr="00BC42B9" w:rsidRDefault="00BC42B9" w:rsidP="00BC42B9">
      <w:pPr>
        <w:spacing w:line="360" w:lineRule="auto"/>
        <w:jc w:val="lowKashida"/>
        <w:rPr>
          <w:sz w:val="26"/>
          <w:szCs w:val="26"/>
          <w:rtl/>
        </w:rPr>
      </w:pPr>
      <w:r w:rsidRPr="00BC42B9">
        <w:rPr>
          <w:rFonts w:cs="Arial"/>
          <w:sz w:val="26"/>
          <w:szCs w:val="26"/>
          <w:rtl/>
        </w:rPr>
        <w:t xml:space="preserve">7 </w:t>
      </w:r>
      <w:r w:rsidRPr="00BC42B9">
        <w:rPr>
          <w:rFonts w:cs="Arial" w:hint="cs"/>
          <w:sz w:val="26"/>
          <w:szCs w:val="26"/>
          <w:rtl/>
        </w:rPr>
        <w:t>ـ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من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جملة</w:t>
      </w:r>
      <w:r w:rsidRPr="00BC42B9">
        <w:rPr>
          <w:rFonts w:cs="Arial"/>
          <w:sz w:val="26"/>
          <w:szCs w:val="26"/>
          <w:rtl/>
        </w:rPr>
        <w:t xml:space="preserve"> : « </w:t>
      </w:r>
      <w:r w:rsidRPr="00BC42B9">
        <w:rPr>
          <w:rFonts w:cs="Arial" w:hint="cs"/>
          <w:sz w:val="26"/>
          <w:szCs w:val="26"/>
          <w:rtl/>
        </w:rPr>
        <w:t>فإن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قيل</w:t>
      </w:r>
      <w:r w:rsidRPr="00BC42B9">
        <w:rPr>
          <w:rFonts w:cs="Arial"/>
          <w:sz w:val="26"/>
          <w:szCs w:val="26"/>
          <w:rtl/>
        </w:rPr>
        <w:t xml:space="preserve"> : </w:t>
      </w:r>
      <w:r w:rsidRPr="00BC42B9">
        <w:rPr>
          <w:rFonts w:cs="Arial" w:hint="cs"/>
          <w:sz w:val="26"/>
          <w:szCs w:val="26"/>
          <w:rtl/>
        </w:rPr>
        <w:t>فيجب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على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نقلت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باختلاف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يسير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واختصار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في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بعض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المواضع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من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ص</w:t>
      </w:r>
      <w:r w:rsidRPr="00BC42B9">
        <w:rPr>
          <w:rFonts w:cs="Arial"/>
          <w:sz w:val="26"/>
          <w:szCs w:val="26"/>
          <w:rtl/>
        </w:rPr>
        <w:t xml:space="preserve"> 86 </w:t>
      </w:r>
      <w:r w:rsidRPr="00BC42B9">
        <w:rPr>
          <w:rFonts w:cs="Arial" w:hint="cs"/>
          <w:sz w:val="26"/>
          <w:szCs w:val="26"/>
          <w:rtl/>
        </w:rPr>
        <w:t>ـ</w:t>
      </w:r>
      <w:r w:rsidRPr="00BC42B9">
        <w:rPr>
          <w:rFonts w:cs="Arial"/>
          <w:sz w:val="26"/>
          <w:szCs w:val="26"/>
          <w:rtl/>
        </w:rPr>
        <w:t xml:space="preserve"> 88 .</w:t>
      </w:r>
    </w:p>
    <w:p w:rsidR="00BC42B9" w:rsidRPr="00BC42B9" w:rsidRDefault="00BC42B9" w:rsidP="00BC42B9">
      <w:pPr>
        <w:spacing w:line="360" w:lineRule="auto"/>
        <w:jc w:val="lowKashida"/>
        <w:rPr>
          <w:sz w:val="26"/>
          <w:szCs w:val="26"/>
          <w:rtl/>
        </w:rPr>
      </w:pPr>
      <w:r w:rsidRPr="00BC42B9">
        <w:rPr>
          <w:rFonts w:cs="Arial" w:hint="cs"/>
          <w:sz w:val="26"/>
          <w:szCs w:val="26"/>
          <w:rtl/>
        </w:rPr>
        <w:t>نقلت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باختصار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من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ص</w:t>
      </w:r>
      <w:r w:rsidRPr="00BC42B9">
        <w:rPr>
          <w:rFonts w:cs="Arial"/>
          <w:sz w:val="26"/>
          <w:szCs w:val="26"/>
          <w:rtl/>
        </w:rPr>
        <w:t xml:space="preserve"> 90 </w:t>
      </w:r>
      <w:r w:rsidRPr="00BC42B9">
        <w:rPr>
          <w:rFonts w:cs="Arial" w:hint="cs"/>
          <w:sz w:val="26"/>
          <w:szCs w:val="26"/>
          <w:rtl/>
        </w:rPr>
        <w:t>ـ</w:t>
      </w:r>
      <w:r w:rsidRPr="00BC42B9">
        <w:rPr>
          <w:rFonts w:cs="Arial"/>
          <w:sz w:val="26"/>
          <w:szCs w:val="26"/>
          <w:rtl/>
        </w:rPr>
        <w:t xml:space="preserve"> 91 .</w:t>
      </w:r>
    </w:p>
    <w:p w:rsidR="00BC42B9" w:rsidRPr="00BC42B9" w:rsidRDefault="00BC42B9" w:rsidP="00BC42B9">
      <w:pPr>
        <w:spacing w:line="360" w:lineRule="auto"/>
        <w:jc w:val="lowKashida"/>
        <w:rPr>
          <w:sz w:val="26"/>
          <w:szCs w:val="26"/>
          <w:rtl/>
        </w:rPr>
      </w:pPr>
      <w:r w:rsidRPr="00BC42B9">
        <w:rPr>
          <w:rFonts w:cs="Arial" w:hint="cs"/>
          <w:sz w:val="26"/>
          <w:szCs w:val="26"/>
          <w:rtl/>
        </w:rPr>
        <w:t>نقلت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باختلاف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يسير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من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ص</w:t>
      </w:r>
      <w:r w:rsidRPr="00BC42B9">
        <w:rPr>
          <w:rFonts w:cs="Arial"/>
          <w:sz w:val="26"/>
          <w:szCs w:val="26"/>
          <w:rtl/>
        </w:rPr>
        <w:t xml:space="preserve"> 92 </w:t>
      </w:r>
      <w:r w:rsidRPr="00BC42B9">
        <w:rPr>
          <w:rFonts w:cs="Arial" w:hint="cs"/>
          <w:sz w:val="26"/>
          <w:szCs w:val="26"/>
          <w:rtl/>
        </w:rPr>
        <w:t>ـ</w:t>
      </w:r>
      <w:r w:rsidRPr="00BC42B9">
        <w:rPr>
          <w:rFonts w:cs="Arial"/>
          <w:sz w:val="26"/>
          <w:szCs w:val="26"/>
          <w:rtl/>
        </w:rPr>
        <w:t xml:space="preserve"> 93 .</w:t>
      </w:r>
    </w:p>
    <w:p w:rsidR="00BC42B9" w:rsidRPr="00BC42B9" w:rsidRDefault="00BC42B9" w:rsidP="00BC42B9">
      <w:pPr>
        <w:spacing w:line="360" w:lineRule="auto"/>
        <w:jc w:val="lowKashida"/>
        <w:rPr>
          <w:sz w:val="26"/>
          <w:szCs w:val="26"/>
          <w:rtl/>
        </w:rPr>
      </w:pPr>
      <w:r w:rsidRPr="00BC42B9">
        <w:rPr>
          <w:rFonts w:cs="Arial" w:hint="cs"/>
          <w:sz w:val="26"/>
          <w:szCs w:val="26"/>
          <w:rtl/>
        </w:rPr>
        <w:t>نقلت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باختلاف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يسير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في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ص</w:t>
      </w:r>
      <w:r w:rsidRPr="00BC42B9">
        <w:rPr>
          <w:rFonts w:cs="Arial"/>
          <w:sz w:val="26"/>
          <w:szCs w:val="26"/>
          <w:rtl/>
        </w:rPr>
        <w:t xml:space="preserve"> 93 .</w:t>
      </w:r>
    </w:p>
    <w:p w:rsidR="00BC42B9" w:rsidRPr="00BC42B9" w:rsidRDefault="00BC42B9" w:rsidP="00BC42B9">
      <w:pPr>
        <w:spacing w:line="360" w:lineRule="auto"/>
        <w:jc w:val="lowKashida"/>
        <w:rPr>
          <w:sz w:val="26"/>
          <w:szCs w:val="26"/>
          <w:rtl/>
        </w:rPr>
      </w:pPr>
      <w:r w:rsidRPr="00BC42B9">
        <w:rPr>
          <w:rFonts w:cs="Arial" w:hint="cs"/>
          <w:sz w:val="26"/>
          <w:szCs w:val="26"/>
          <w:rtl/>
        </w:rPr>
        <w:t>نقلت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باختلاف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يسير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في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ص</w:t>
      </w:r>
      <w:r w:rsidRPr="00BC42B9">
        <w:rPr>
          <w:rFonts w:cs="Arial"/>
          <w:sz w:val="26"/>
          <w:szCs w:val="26"/>
          <w:rtl/>
        </w:rPr>
        <w:t xml:space="preserve"> 94 .</w:t>
      </w:r>
    </w:p>
    <w:p w:rsidR="00BC42B9" w:rsidRPr="00BC42B9" w:rsidRDefault="00BC42B9" w:rsidP="00BC42B9">
      <w:pPr>
        <w:spacing w:line="360" w:lineRule="auto"/>
        <w:jc w:val="lowKashida"/>
        <w:rPr>
          <w:sz w:val="26"/>
          <w:szCs w:val="26"/>
          <w:rtl/>
        </w:rPr>
      </w:pPr>
      <w:r w:rsidRPr="00BC42B9">
        <w:rPr>
          <w:rFonts w:cs="Arial" w:hint="cs"/>
          <w:sz w:val="26"/>
          <w:szCs w:val="26"/>
          <w:rtl/>
        </w:rPr>
        <w:t>نقلت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باختلاف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يسير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من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ص</w:t>
      </w:r>
      <w:r w:rsidRPr="00BC42B9">
        <w:rPr>
          <w:rFonts w:cs="Arial"/>
          <w:sz w:val="26"/>
          <w:szCs w:val="26"/>
          <w:rtl/>
        </w:rPr>
        <w:t xml:space="preserve"> 95 </w:t>
      </w:r>
      <w:r w:rsidRPr="00BC42B9">
        <w:rPr>
          <w:rFonts w:cs="Arial" w:hint="cs"/>
          <w:sz w:val="26"/>
          <w:szCs w:val="26"/>
          <w:rtl/>
        </w:rPr>
        <w:t>ـ</w:t>
      </w:r>
      <w:r w:rsidRPr="00BC42B9">
        <w:rPr>
          <w:rFonts w:cs="Arial"/>
          <w:sz w:val="26"/>
          <w:szCs w:val="26"/>
          <w:rtl/>
        </w:rPr>
        <w:t xml:space="preserve"> 102 .</w:t>
      </w:r>
    </w:p>
    <w:p w:rsidR="00034244" w:rsidRDefault="00BC42B9" w:rsidP="00BC42B9">
      <w:pPr>
        <w:spacing w:line="360" w:lineRule="auto"/>
        <w:jc w:val="lowKashida"/>
        <w:rPr>
          <w:rFonts w:hint="cs"/>
          <w:sz w:val="26"/>
          <w:szCs w:val="26"/>
          <w:rtl/>
        </w:rPr>
      </w:pPr>
      <w:r w:rsidRPr="00BC42B9">
        <w:rPr>
          <w:rFonts w:cs="Arial" w:hint="cs"/>
          <w:sz w:val="26"/>
          <w:szCs w:val="26"/>
          <w:rtl/>
        </w:rPr>
        <w:t>نقلت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باختلاف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يسير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من</w:t>
      </w:r>
      <w:r w:rsidRPr="00BC42B9">
        <w:rPr>
          <w:rFonts w:cs="Arial"/>
          <w:sz w:val="26"/>
          <w:szCs w:val="26"/>
          <w:rtl/>
        </w:rPr>
        <w:t xml:space="preserve"> </w:t>
      </w:r>
      <w:r w:rsidRPr="00BC42B9">
        <w:rPr>
          <w:rFonts w:cs="Arial" w:hint="cs"/>
          <w:sz w:val="26"/>
          <w:szCs w:val="26"/>
          <w:rtl/>
        </w:rPr>
        <w:t>ص</w:t>
      </w:r>
      <w:r w:rsidRPr="00BC42B9">
        <w:rPr>
          <w:rFonts w:cs="Arial"/>
          <w:sz w:val="26"/>
          <w:szCs w:val="26"/>
          <w:rtl/>
        </w:rPr>
        <w:t xml:space="preserve"> 102 </w:t>
      </w:r>
      <w:r w:rsidRPr="00BC42B9">
        <w:rPr>
          <w:rFonts w:cs="Arial" w:hint="cs"/>
          <w:sz w:val="26"/>
          <w:szCs w:val="26"/>
          <w:rtl/>
        </w:rPr>
        <w:t>ـ</w:t>
      </w:r>
    </w:p>
    <w:p w:rsidR="00A77F6F" w:rsidRDefault="00A77F6F" w:rsidP="00A77F6F">
      <w:pPr>
        <w:spacing w:line="360" w:lineRule="auto"/>
        <w:jc w:val="center"/>
        <w:rPr>
          <w:rFonts w:hint="cs"/>
          <w:sz w:val="26"/>
          <w:szCs w:val="26"/>
          <w:rtl/>
        </w:rPr>
      </w:pPr>
      <w:r w:rsidRPr="00BC42B9">
        <w:rPr>
          <w:rFonts w:cs="Arial"/>
          <w:sz w:val="26"/>
          <w:szCs w:val="26"/>
          <w:rtl/>
        </w:rPr>
        <w:t>(16</w:t>
      </w:r>
      <w:r>
        <w:rPr>
          <w:rFonts w:cs="Arial" w:hint="cs"/>
          <w:sz w:val="26"/>
          <w:szCs w:val="26"/>
          <w:rtl/>
        </w:rPr>
        <w:t>2</w:t>
      </w:r>
      <w:bookmarkStart w:id="0" w:name="_GoBack"/>
      <w:bookmarkEnd w:id="0"/>
      <w:r w:rsidRPr="00BC42B9">
        <w:rPr>
          <w:rFonts w:cs="Arial"/>
          <w:sz w:val="26"/>
          <w:szCs w:val="26"/>
          <w:rtl/>
        </w:rPr>
        <w:t>)</w:t>
      </w:r>
    </w:p>
    <w:p w:rsidR="00A77F6F" w:rsidRPr="00BC42B9" w:rsidRDefault="00A77F6F" w:rsidP="00BC42B9">
      <w:pPr>
        <w:spacing w:line="360" w:lineRule="auto"/>
        <w:jc w:val="lowKashida"/>
        <w:rPr>
          <w:sz w:val="26"/>
          <w:szCs w:val="26"/>
        </w:rPr>
      </w:pPr>
    </w:p>
    <w:sectPr w:rsidR="00A77F6F" w:rsidRPr="00BC42B9" w:rsidSect="00284BD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42B9"/>
    <w:rsid w:val="00034244"/>
    <w:rsid w:val="00284BD6"/>
    <w:rsid w:val="00663C68"/>
    <w:rsid w:val="006B2310"/>
    <w:rsid w:val="008B1150"/>
    <w:rsid w:val="00A77F6F"/>
    <w:rsid w:val="00BC4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57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57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3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4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9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54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74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7</Pages>
  <Words>930</Words>
  <Characters>5306</Characters>
  <Application>Microsoft Office Word</Application>
  <DocSecurity>0</DocSecurity>
  <Lines>44</Lines>
  <Paragraphs>12</Paragraphs>
  <ScaleCrop>false</ScaleCrop>
  <Company>Enjoy My Fine Releases.</Company>
  <LinksUpToDate>false</LinksUpToDate>
  <CharactersWithSpaces>6224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DR.Ahmed Saker 2o1O</cp:lastModifiedBy>
  <cp:revision>5</cp:revision>
  <dcterms:created xsi:type="dcterms:W3CDTF">2014-12-16T16:54:00Z</dcterms:created>
  <dcterms:modified xsi:type="dcterms:W3CDTF">2014-12-16T17:03:00Z</dcterms:modified>
</cp:coreProperties>
</file>